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E521F5" w14:textId="08886377" w:rsidR="00D35BFC" w:rsidRPr="003652E2" w:rsidRDefault="002A4DB8" w:rsidP="00161887">
      <w:pPr>
        <w:pStyle w:val="Heading1"/>
      </w:pPr>
      <w:r w:rsidRPr="003652E2">
        <w:rPr>
          <w:noProof/>
          <w:lang w:val="en-GB" w:eastAsia="en-GB"/>
        </w:rPr>
        <w:drawing>
          <wp:inline distT="0" distB="0" distL="0" distR="0" wp14:anchorId="30D49531" wp14:editId="08A2D223">
            <wp:extent cx="2358639" cy="1179320"/>
            <wp:effectExtent l="0" t="0" r="0" b="0"/>
            <wp:docPr id="4" name="Picture 3" descr="1507_esb_logo_1_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1507_esb_logo_1_1.eps"/>
                    <pic:cNvPicPr>
                      <a:picLocks noChangeAspect="1"/>
                    </pic:cNvPicPr>
                  </pic:nvPicPr>
                  <pic:blipFill rotWithShape="1">
                    <a:blip r:embed="rId8">
                      <a:extLst>
                        <a:ext uri="{28A0092B-C50C-407E-A947-70E740481C1C}">
                          <a14:useLocalDpi xmlns:a14="http://schemas.microsoft.com/office/drawing/2010/main" val="0"/>
                        </a:ext>
                      </a:extLst>
                    </a:blip>
                    <a:srcRect l="14563" t="24771" r="14563" b="25165"/>
                    <a:stretch/>
                  </pic:blipFill>
                  <pic:spPr>
                    <a:xfrm>
                      <a:off x="0" y="0"/>
                      <a:ext cx="2403180" cy="1201590"/>
                    </a:xfrm>
                    <a:prstGeom prst="rect">
                      <a:avLst/>
                    </a:prstGeom>
                  </pic:spPr>
                </pic:pic>
              </a:graphicData>
            </a:graphic>
          </wp:inline>
        </w:drawing>
      </w:r>
    </w:p>
    <w:p w14:paraId="3647E738" w14:textId="7C8EF8BD" w:rsidR="00164B85" w:rsidRPr="00E26C1A" w:rsidRDefault="00142DA2" w:rsidP="00161887">
      <w:pPr>
        <w:pStyle w:val="Heading1"/>
      </w:pPr>
      <w:r w:rsidRPr="00E26C1A">
        <w:t>ESB Newsletter</w:t>
      </w:r>
      <w:r w:rsidR="00A25B75" w:rsidRPr="00E26C1A">
        <w:t xml:space="preserve"> </w:t>
      </w:r>
      <w:r w:rsidR="00284AE8">
        <w:t xml:space="preserve">October </w:t>
      </w:r>
      <w:r w:rsidR="00161887">
        <w:t>26</w:t>
      </w:r>
      <w:r w:rsidR="00DE220F" w:rsidRPr="00E26C1A">
        <w:t xml:space="preserve">, </w:t>
      </w:r>
      <w:r w:rsidR="00284AE8">
        <w:t>2022</w:t>
      </w:r>
    </w:p>
    <w:p w14:paraId="66CF569C" w14:textId="50878F64" w:rsidR="00164B85" w:rsidRPr="00E26C1A" w:rsidRDefault="00161887" w:rsidP="00161887">
      <w:pPr>
        <w:pStyle w:val="Heading1"/>
      </w:pPr>
      <w:r>
        <w:t xml:space="preserve">New website | </w:t>
      </w:r>
      <w:r w:rsidR="00F301EF" w:rsidRPr="00E26C1A">
        <w:t xml:space="preserve">Call for nominations ESB Awards </w:t>
      </w:r>
      <w:r w:rsidR="00284AE8">
        <w:t>2023 | Education Awards 2023</w:t>
      </w:r>
      <w:r w:rsidR="003652E2" w:rsidRPr="00E26C1A">
        <w:t xml:space="preserve"> | </w:t>
      </w:r>
      <w:r w:rsidR="003D6FBD" w:rsidRPr="003D6FBD">
        <w:t>2023 Biomaterials Science Lectureship Award</w:t>
      </w:r>
      <w:r w:rsidR="003D6FBD" w:rsidRPr="00E26C1A">
        <w:t xml:space="preserve"> | </w:t>
      </w:r>
      <w:r w:rsidR="003652E2" w:rsidRPr="00E26C1A">
        <w:t>ESB</w:t>
      </w:r>
      <w:r w:rsidR="00284AE8">
        <w:t>2029</w:t>
      </w:r>
      <w:r w:rsidR="003D6FBD">
        <w:t xml:space="preserve"> Bids</w:t>
      </w:r>
      <w:bookmarkStart w:id="0" w:name="_GoBack"/>
      <w:bookmarkEnd w:id="0"/>
    </w:p>
    <w:p w14:paraId="3CABD24B" w14:textId="77777777" w:rsidR="00965728" w:rsidRPr="00E26C1A" w:rsidRDefault="00965728" w:rsidP="007247CE">
      <w:pPr>
        <w:jc w:val="both"/>
        <w:rPr>
          <w:rFonts w:ascii="Arial" w:hAnsi="Arial" w:cs="Arial"/>
          <w:color w:val="000000" w:themeColor="text1"/>
          <w:sz w:val="22"/>
          <w:szCs w:val="22"/>
        </w:rPr>
      </w:pPr>
    </w:p>
    <w:p w14:paraId="5EECD40B" w14:textId="37C943BC" w:rsidR="00A25B75" w:rsidRDefault="00A25B75" w:rsidP="00451D23">
      <w:pPr>
        <w:jc w:val="both"/>
        <w:rPr>
          <w:rFonts w:ascii="Arial" w:hAnsi="Arial" w:cs="Arial"/>
          <w:color w:val="000000" w:themeColor="text1"/>
          <w:sz w:val="22"/>
          <w:szCs w:val="22"/>
        </w:rPr>
      </w:pPr>
      <w:r w:rsidRPr="00E26C1A">
        <w:rPr>
          <w:rFonts w:ascii="Arial" w:hAnsi="Arial" w:cs="Arial"/>
          <w:color w:val="000000" w:themeColor="text1"/>
          <w:sz w:val="22"/>
          <w:szCs w:val="22"/>
        </w:rPr>
        <w:t>Dear members of the European Society for Biomaterials,</w:t>
      </w:r>
    </w:p>
    <w:p w14:paraId="3F3862FB" w14:textId="713A0F4C" w:rsidR="00161887" w:rsidRDefault="00161887" w:rsidP="00451D23">
      <w:pPr>
        <w:jc w:val="both"/>
        <w:rPr>
          <w:rFonts w:ascii="Arial" w:hAnsi="Arial" w:cs="Arial"/>
          <w:color w:val="000000" w:themeColor="text1"/>
          <w:sz w:val="22"/>
          <w:szCs w:val="22"/>
        </w:rPr>
      </w:pPr>
    </w:p>
    <w:p w14:paraId="0CACC02A" w14:textId="4C7C3FFB" w:rsidR="00161887" w:rsidRDefault="00161887" w:rsidP="00451D23">
      <w:pPr>
        <w:jc w:val="both"/>
        <w:rPr>
          <w:rFonts w:ascii="Arial" w:hAnsi="Arial" w:cs="Arial"/>
          <w:color w:val="000000" w:themeColor="text1"/>
          <w:sz w:val="22"/>
          <w:szCs w:val="22"/>
        </w:rPr>
      </w:pPr>
      <w:r>
        <w:rPr>
          <w:rFonts w:ascii="Arial" w:hAnsi="Arial" w:cs="Arial"/>
          <w:color w:val="000000" w:themeColor="text1"/>
          <w:sz w:val="22"/>
          <w:szCs w:val="22"/>
        </w:rPr>
        <w:t xml:space="preserve">After the amazing ESB Conference we had in Bordeaux, where our hosts provided us with 5 days of excellent science and many opportunities to get together, the preparation of ESB2023 is </w:t>
      </w:r>
      <w:r w:rsidR="00C162F5">
        <w:rPr>
          <w:rFonts w:ascii="Arial" w:hAnsi="Arial" w:cs="Arial"/>
          <w:color w:val="000000" w:themeColor="text1"/>
          <w:sz w:val="22"/>
          <w:szCs w:val="22"/>
        </w:rPr>
        <w:t xml:space="preserve">now </w:t>
      </w:r>
      <w:r>
        <w:rPr>
          <w:rFonts w:ascii="Arial" w:hAnsi="Arial" w:cs="Arial"/>
          <w:color w:val="000000" w:themeColor="text1"/>
          <w:sz w:val="22"/>
          <w:szCs w:val="22"/>
        </w:rPr>
        <w:t xml:space="preserve">in full swing. We will keep you posted but for </w:t>
      </w:r>
      <w:r w:rsidR="00C162F5">
        <w:rPr>
          <w:rFonts w:ascii="Arial" w:hAnsi="Arial" w:cs="Arial"/>
          <w:color w:val="000000" w:themeColor="text1"/>
          <w:sz w:val="22"/>
          <w:szCs w:val="22"/>
        </w:rPr>
        <w:t xml:space="preserve">all the </w:t>
      </w:r>
      <w:r>
        <w:rPr>
          <w:rFonts w:ascii="Arial" w:hAnsi="Arial" w:cs="Arial"/>
          <w:color w:val="000000" w:themeColor="text1"/>
          <w:sz w:val="22"/>
          <w:szCs w:val="22"/>
        </w:rPr>
        <w:t>details</w:t>
      </w:r>
      <w:r w:rsidR="00B37700">
        <w:rPr>
          <w:rFonts w:ascii="Arial" w:hAnsi="Arial" w:cs="Arial"/>
          <w:color w:val="000000" w:themeColor="text1"/>
          <w:sz w:val="22"/>
          <w:szCs w:val="22"/>
        </w:rPr>
        <w:t xml:space="preserve"> and latest updates</w:t>
      </w:r>
      <w:r w:rsidR="00A84B56">
        <w:rPr>
          <w:rFonts w:ascii="Arial" w:hAnsi="Arial" w:cs="Arial"/>
          <w:color w:val="000000" w:themeColor="text1"/>
          <w:sz w:val="22"/>
          <w:szCs w:val="22"/>
        </w:rPr>
        <w:t>,</w:t>
      </w:r>
      <w:r>
        <w:rPr>
          <w:rFonts w:ascii="Arial" w:hAnsi="Arial" w:cs="Arial"/>
          <w:color w:val="000000" w:themeColor="text1"/>
          <w:sz w:val="22"/>
          <w:szCs w:val="22"/>
        </w:rPr>
        <w:t xml:space="preserve"> please check the conference website </w:t>
      </w:r>
      <w:hyperlink r:id="rId9" w:history="1">
        <w:r w:rsidRPr="00B37700">
          <w:rPr>
            <w:rStyle w:val="Hyperlink"/>
            <w:rFonts w:ascii="Arial" w:hAnsi="Arial" w:cs="Arial"/>
            <w:sz w:val="22"/>
            <w:szCs w:val="22"/>
          </w:rPr>
          <w:t>here</w:t>
        </w:r>
      </w:hyperlink>
      <w:r w:rsidR="00B37700">
        <w:rPr>
          <w:rFonts w:ascii="Arial" w:hAnsi="Arial" w:cs="Arial"/>
          <w:color w:val="000000" w:themeColor="text1"/>
          <w:sz w:val="22"/>
          <w:szCs w:val="22"/>
        </w:rPr>
        <w:t xml:space="preserve"> and </w:t>
      </w:r>
      <w:hyperlink r:id="rId10" w:history="1">
        <w:r w:rsidR="00B37700" w:rsidRPr="00D171F7">
          <w:rPr>
            <w:rStyle w:val="Hyperlink"/>
            <w:rFonts w:ascii="Arial" w:hAnsi="Arial" w:cs="Arial"/>
            <w:sz w:val="22"/>
            <w:szCs w:val="22"/>
          </w:rPr>
          <w:t>twitter</w:t>
        </w:r>
      </w:hyperlink>
      <w:r w:rsidR="00B37700">
        <w:rPr>
          <w:rFonts w:ascii="Arial" w:hAnsi="Arial" w:cs="Arial"/>
          <w:color w:val="000000" w:themeColor="text1"/>
          <w:sz w:val="22"/>
          <w:szCs w:val="22"/>
        </w:rPr>
        <w:t xml:space="preserve"> account</w:t>
      </w:r>
      <w:r>
        <w:rPr>
          <w:rFonts w:ascii="Arial" w:hAnsi="Arial" w:cs="Arial"/>
          <w:color w:val="000000" w:themeColor="text1"/>
          <w:sz w:val="22"/>
          <w:szCs w:val="22"/>
        </w:rPr>
        <w:t>.</w:t>
      </w:r>
    </w:p>
    <w:p w14:paraId="3A1BA5B5" w14:textId="3611A6F8" w:rsidR="00161887" w:rsidRDefault="00161887" w:rsidP="00451D23">
      <w:pPr>
        <w:jc w:val="both"/>
        <w:rPr>
          <w:rFonts w:ascii="Arial" w:hAnsi="Arial" w:cs="Arial"/>
          <w:color w:val="000000" w:themeColor="text1"/>
          <w:sz w:val="22"/>
          <w:szCs w:val="22"/>
        </w:rPr>
      </w:pPr>
    </w:p>
    <w:p w14:paraId="5E3F49B0" w14:textId="2142650D" w:rsidR="00161887" w:rsidRDefault="00161887" w:rsidP="00451D23">
      <w:pPr>
        <w:jc w:val="both"/>
        <w:rPr>
          <w:rFonts w:ascii="Arial" w:hAnsi="Arial" w:cs="Arial"/>
          <w:color w:val="000000" w:themeColor="text1"/>
          <w:sz w:val="22"/>
          <w:szCs w:val="22"/>
        </w:rPr>
      </w:pPr>
      <w:r>
        <w:rPr>
          <w:rFonts w:ascii="Arial" w:hAnsi="Arial" w:cs="Arial"/>
          <w:color w:val="000000" w:themeColor="text1"/>
          <w:sz w:val="22"/>
          <w:szCs w:val="22"/>
        </w:rPr>
        <w:t>As promised during our General Assembly, we have now launched the re</w:t>
      </w:r>
      <w:r w:rsidR="00164EED">
        <w:rPr>
          <w:rFonts w:ascii="Arial" w:hAnsi="Arial" w:cs="Arial"/>
          <w:color w:val="000000" w:themeColor="text1"/>
          <w:sz w:val="22"/>
          <w:szCs w:val="22"/>
        </w:rPr>
        <w:t>worked</w:t>
      </w:r>
      <w:r>
        <w:rPr>
          <w:rFonts w:ascii="Arial" w:hAnsi="Arial" w:cs="Arial"/>
          <w:color w:val="000000" w:themeColor="text1"/>
          <w:sz w:val="22"/>
          <w:szCs w:val="22"/>
        </w:rPr>
        <w:t xml:space="preserve"> ESB website! This task was led by Sandra van Vlierbergh</w:t>
      </w:r>
      <w:r w:rsidR="00A84B56">
        <w:rPr>
          <w:rFonts w:ascii="Arial" w:hAnsi="Arial" w:cs="Arial"/>
          <w:color w:val="000000" w:themeColor="text1"/>
          <w:sz w:val="22"/>
          <w:szCs w:val="22"/>
        </w:rPr>
        <w:t>e</w:t>
      </w:r>
      <w:r w:rsidR="00164EED">
        <w:rPr>
          <w:rFonts w:ascii="Arial" w:hAnsi="Arial" w:cs="Arial"/>
          <w:color w:val="000000" w:themeColor="text1"/>
          <w:sz w:val="22"/>
          <w:szCs w:val="22"/>
        </w:rPr>
        <w:t>,</w:t>
      </w:r>
      <w:r>
        <w:rPr>
          <w:rFonts w:ascii="Arial" w:hAnsi="Arial" w:cs="Arial"/>
          <w:color w:val="000000" w:themeColor="text1"/>
          <w:sz w:val="22"/>
          <w:szCs w:val="22"/>
        </w:rPr>
        <w:t xml:space="preserve"> our Communica</w:t>
      </w:r>
      <w:r w:rsidR="00164EED">
        <w:rPr>
          <w:rFonts w:ascii="Arial" w:hAnsi="Arial" w:cs="Arial"/>
          <w:color w:val="000000" w:themeColor="text1"/>
          <w:sz w:val="22"/>
          <w:szCs w:val="22"/>
        </w:rPr>
        <w:t>tion Officer, and involved all members of the council. We aimed at renovating the layout but above all</w:t>
      </w:r>
      <w:r w:rsidR="00A84B56">
        <w:rPr>
          <w:rFonts w:ascii="Arial" w:hAnsi="Arial" w:cs="Arial"/>
          <w:color w:val="000000" w:themeColor="text1"/>
          <w:sz w:val="22"/>
          <w:szCs w:val="22"/>
        </w:rPr>
        <w:t>,</w:t>
      </w:r>
      <w:r w:rsidR="00164EED">
        <w:rPr>
          <w:rFonts w:ascii="Arial" w:hAnsi="Arial" w:cs="Arial"/>
          <w:color w:val="000000" w:themeColor="text1"/>
          <w:sz w:val="22"/>
          <w:szCs w:val="22"/>
        </w:rPr>
        <w:t xml:space="preserve"> </w:t>
      </w:r>
      <w:r w:rsidR="00D81111">
        <w:rPr>
          <w:rFonts w:ascii="Arial" w:hAnsi="Arial" w:cs="Arial"/>
          <w:color w:val="000000" w:themeColor="text1"/>
          <w:sz w:val="22"/>
          <w:szCs w:val="22"/>
        </w:rPr>
        <w:t>provide</w:t>
      </w:r>
      <w:r w:rsidR="00164EED">
        <w:rPr>
          <w:rFonts w:ascii="Arial" w:hAnsi="Arial" w:cs="Arial"/>
          <w:color w:val="000000" w:themeColor="text1"/>
          <w:sz w:val="22"/>
          <w:szCs w:val="22"/>
        </w:rPr>
        <w:t xml:space="preserve"> new functionalities to our members, </w:t>
      </w:r>
      <w:r w:rsidR="00B52038">
        <w:rPr>
          <w:rFonts w:ascii="Arial" w:hAnsi="Arial" w:cs="Arial"/>
          <w:color w:val="000000" w:themeColor="text1"/>
          <w:sz w:val="22"/>
          <w:szCs w:val="22"/>
        </w:rPr>
        <w:t>among</w:t>
      </w:r>
      <w:r w:rsidR="00164EED">
        <w:rPr>
          <w:rFonts w:ascii="Arial" w:hAnsi="Arial" w:cs="Arial"/>
          <w:color w:val="000000" w:themeColor="text1"/>
          <w:sz w:val="22"/>
          <w:szCs w:val="22"/>
        </w:rPr>
        <w:t xml:space="preserve"> which we draw your attention to the “</w:t>
      </w:r>
      <w:r w:rsidR="00164EED" w:rsidRPr="00164EED">
        <w:rPr>
          <w:rFonts w:ascii="Arial" w:hAnsi="Arial" w:cs="Arial"/>
          <w:color w:val="000000" w:themeColor="text1"/>
          <w:sz w:val="22"/>
          <w:szCs w:val="22"/>
        </w:rPr>
        <w:t>ESB Member Highlight</w:t>
      </w:r>
      <w:r w:rsidR="00164EED">
        <w:rPr>
          <w:rFonts w:ascii="Arial" w:hAnsi="Arial" w:cs="Arial"/>
          <w:color w:val="000000" w:themeColor="text1"/>
          <w:sz w:val="22"/>
          <w:szCs w:val="22"/>
        </w:rPr>
        <w:t xml:space="preserve">” section and the possibility to search for colleagues’ profiles. </w:t>
      </w:r>
      <w:r w:rsidR="00B37700">
        <w:rPr>
          <w:rFonts w:ascii="Arial" w:hAnsi="Arial" w:cs="Arial"/>
          <w:color w:val="000000" w:themeColor="text1"/>
          <w:sz w:val="22"/>
          <w:szCs w:val="22"/>
        </w:rPr>
        <w:t xml:space="preserve">In our November newsletter, we </w:t>
      </w:r>
      <w:r w:rsidR="00633B21">
        <w:rPr>
          <w:rFonts w:ascii="Arial" w:hAnsi="Arial" w:cs="Arial"/>
          <w:color w:val="000000" w:themeColor="text1"/>
          <w:sz w:val="22"/>
          <w:szCs w:val="22"/>
        </w:rPr>
        <w:t xml:space="preserve">will </w:t>
      </w:r>
      <w:r w:rsidR="00B37700">
        <w:rPr>
          <w:rFonts w:ascii="Arial" w:hAnsi="Arial" w:cs="Arial"/>
          <w:color w:val="000000" w:themeColor="text1"/>
          <w:sz w:val="22"/>
          <w:szCs w:val="22"/>
        </w:rPr>
        <w:t>send further information</w:t>
      </w:r>
      <w:r w:rsidR="00164EED">
        <w:rPr>
          <w:rFonts w:ascii="Arial" w:hAnsi="Arial" w:cs="Arial"/>
          <w:color w:val="000000" w:themeColor="text1"/>
          <w:sz w:val="22"/>
          <w:szCs w:val="22"/>
        </w:rPr>
        <w:t xml:space="preserve"> highlighting </w:t>
      </w:r>
      <w:r w:rsidR="00D81111">
        <w:rPr>
          <w:rFonts w:ascii="Arial" w:hAnsi="Arial" w:cs="Arial"/>
          <w:color w:val="000000" w:themeColor="text1"/>
          <w:sz w:val="22"/>
          <w:szCs w:val="22"/>
        </w:rPr>
        <w:t>the new features of our website.</w:t>
      </w:r>
    </w:p>
    <w:p w14:paraId="413F9744" w14:textId="0F122322" w:rsidR="00164EED" w:rsidRDefault="00164EED" w:rsidP="00451D23">
      <w:pPr>
        <w:jc w:val="both"/>
        <w:rPr>
          <w:rFonts w:ascii="Arial" w:hAnsi="Arial" w:cs="Arial"/>
          <w:color w:val="000000" w:themeColor="text1"/>
          <w:sz w:val="22"/>
          <w:szCs w:val="22"/>
        </w:rPr>
      </w:pPr>
    </w:p>
    <w:p w14:paraId="45DA7CAF" w14:textId="3C708ECC" w:rsidR="00164EED" w:rsidRDefault="00164EED" w:rsidP="00451D23">
      <w:pPr>
        <w:jc w:val="both"/>
        <w:rPr>
          <w:rFonts w:ascii="Arial" w:hAnsi="Arial" w:cs="Arial"/>
          <w:color w:val="000000" w:themeColor="text1"/>
          <w:sz w:val="22"/>
          <w:szCs w:val="22"/>
        </w:rPr>
      </w:pPr>
      <w:r>
        <w:rPr>
          <w:rFonts w:ascii="Arial" w:hAnsi="Arial" w:cs="Arial"/>
          <w:color w:val="000000" w:themeColor="text1"/>
          <w:sz w:val="22"/>
          <w:szCs w:val="22"/>
        </w:rPr>
        <w:t>In the meantime, we remind you of all the coming deadlines.</w:t>
      </w:r>
    </w:p>
    <w:p w14:paraId="3E8FA0D5" w14:textId="449F3332" w:rsidR="00A25B75" w:rsidRPr="00E26C1A" w:rsidRDefault="00A25B75" w:rsidP="005B777C">
      <w:pPr>
        <w:jc w:val="both"/>
        <w:rPr>
          <w:rFonts w:ascii="Arial" w:hAnsi="Arial" w:cs="Arial"/>
          <w:color w:val="000000" w:themeColor="text1"/>
          <w:sz w:val="22"/>
          <w:szCs w:val="22"/>
        </w:rPr>
      </w:pPr>
    </w:p>
    <w:p w14:paraId="45CFA6BC" w14:textId="20CC022F" w:rsidR="00E666D3" w:rsidRPr="00E26C1A" w:rsidRDefault="002743C9" w:rsidP="00E26C1A">
      <w:pPr>
        <w:jc w:val="both"/>
        <w:rPr>
          <w:rFonts w:ascii="Arial" w:hAnsi="Arial" w:cs="Arial"/>
          <w:color w:val="000000" w:themeColor="text1"/>
          <w:sz w:val="22"/>
          <w:szCs w:val="22"/>
        </w:rPr>
      </w:pPr>
      <w:r w:rsidRPr="00E26C1A">
        <w:rPr>
          <w:rFonts w:ascii="Arial" w:hAnsi="Arial" w:cs="Arial"/>
          <w:color w:val="000000" w:themeColor="text1"/>
          <w:sz w:val="22"/>
          <w:szCs w:val="22"/>
        </w:rPr>
        <w:t>Please do not miss the opportunity to nominate a colleague for one of our four prestigious awards:</w:t>
      </w:r>
      <w:r w:rsidR="00E26C1A" w:rsidRPr="00E26C1A">
        <w:rPr>
          <w:rFonts w:ascii="Arial" w:hAnsi="Arial" w:cs="Arial"/>
          <w:color w:val="000000" w:themeColor="text1"/>
          <w:sz w:val="22"/>
          <w:szCs w:val="22"/>
        </w:rPr>
        <w:t xml:space="preserve"> </w:t>
      </w:r>
      <w:r w:rsidR="00E666D3" w:rsidRPr="00E26C1A">
        <w:rPr>
          <w:rFonts w:ascii="Arial" w:hAnsi="Arial" w:cs="Arial"/>
          <w:color w:val="000000" w:themeColor="text1"/>
          <w:sz w:val="22"/>
          <w:szCs w:val="22"/>
        </w:rPr>
        <w:t xml:space="preserve">the </w:t>
      </w:r>
      <w:hyperlink r:id="rId11" w:history="1">
        <w:r w:rsidR="00E666D3" w:rsidRPr="00D171F7">
          <w:rPr>
            <w:rStyle w:val="Hyperlink"/>
            <w:rFonts w:ascii="Arial" w:hAnsi="Arial" w:cs="Arial"/>
            <w:b/>
            <w:bCs/>
            <w:sz w:val="22"/>
            <w:szCs w:val="22"/>
          </w:rPr>
          <w:t xml:space="preserve">George Winter </w:t>
        </w:r>
        <w:r w:rsidR="00E26C1A" w:rsidRPr="00D171F7">
          <w:rPr>
            <w:rStyle w:val="Hyperlink"/>
            <w:rFonts w:ascii="Arial" w:hAnsi="Arial" w:cs="Arial"/>
            <w:b/>
            <w:bCs/>
            <w:sz w:val="22"/>
            <w:szCs w:val="22"/>
          </w:rPr>
          <w:t>A</w:t>
        </w:r>
        <w:r w:rsidR="00E666D3" w:rsidRPr="00D171F7">
          <w:rPr>
            <w:rStyle w:val="Hyperlink"/>
            <w:rFonts w:ascii="Arial" w:hAnsi="Arial" w:cs="Arial"/>
            <w:b/>
            <w:bCs/>
            <w:sz w:val="22"/>
            <w:szCs w:val="22"/>
          </w:rPr>
          <w:t>ward</w:t>
        </w:r>
      </w:hyperlink>
      <w:r w:rsidR="00E666D3" w:rsidRPr="00E26C1A">
        <w:rPr>
          <w:rFonts w:ascii="Arial" w:hAnsi="Arial" w:cs="Arial"/>
          <w:color w:val="000000" w:themeColor="text1"/>
          <w:sz w:val="22"/>
          <w:szCs w:val="22"/>
        </w:rPr>
        <w:t xml:space="preserve">, </w:t>
      </w:r>
      <w:r w:rsidRPr="00E26C1A">
        <w:rPr>
          <w:rFonts w:ascii="Arial" w:hAnsi="Arial" w:cs="Arial"/>
          <w:color w:val="000000" w:themeColor="text1"/>
          <w:sz w:val="22"/>
          <w:szCs w:val="22"/>
        </w:rPr>
        <w:t xml:space="preserve">the </w:t>
      </w:r>
      <w:hyperlink r:id="rId12" w:history="1">
        <w:r w:rsidRPr="00D171F7">
          <w:rPr>
            <w:rStyle w:val="Hyperlink"/>
            <w:rFonts w:ascii="Arial" w:hAnsi="Arial" w:cs="Arial"/>
            <w:b/>
            <w:bCs/>
            <w:sz w:val="22"/>
            <w:szCs w:val="22"/>
          </w:rPr>
          <w:t xml:space="preserve">Jean Leray </w:t>
        </w:r>
        <w:r w:rsidR="00E26C1A" w:rsidRPr="00D171F7">
          <w:rPr>
            <w:rStyle w:val="Hyperlink"/>
            <w:rFonts w:ascii="Arial" w:hAnsi="Arial" w:cs="Arial"/>
            <w:b/>
            <w:bCs/>
            <w:sz w:val="22"/>
            <w:szCs w:val="22"/>
          </w:rPr>
          <w:t>A</w:t>
        </w:r>
        <w:r w:rsidRPr="00D171F7">
          <w:rPr>
            <w:rStyle w:val="Hyperlink"/>
            <w:rFonts w:ascii="Arial" w:hAnsi="Arial" w:cs="Arial"/>
            <w:b/>
            <w:bCs/>
            <w:sz w:val="22"/>
            <w:szCs w:val="22"/>
          </w:rPr>
          <w:t>ward</w:t>
        </w:r>
      </w:hyperlink>
      <w:r w:rsidRPr="00E26C1A">
        <w:rPr>
          <w:rFonts w:ascii="Arial" w:hAnsi="Arial" w:cs="Arial"/>
          <w:color w:val="000000" w:themeColor="text1"/>
          <w:sz w:val="22"/>
          <w:szCs w:val="22"/>
        </w:rPr>
        <w:t xml:space="preserve">, </w:t>
      </w:r>
      <w:r w:rsidR="00E666D3" w:rsidRPr="00E26C1A">
        <w:rPr>
          <w:rFonts w:ascii="Arial" w:hAnsi="Arial" w:cs="Arial"/>
          <w:color w:val="000000" w:themeColor="text1"/>
          <w:sz w:val="22"/>
          <w:szCs w:val="22"/>
        </w:rPr>
        <w:t xml:space="preserve">the </w:t>
      </w:r>
      <w:hyperlink r:id="rId13" w:history="1">
        <w:r w:rsidR="00E666D3" w:rsidRPr="00D171F7">
          <w:rPr>
            <w:rStyle w:val="Hyperlink"/>
            <w:rFonts w:ascii="Arial" w:hAnsi="Arial" w:cs="Arial"/>
            <w:b/>
            <w:bCs/>
            <w:sz w:val="22"/>
            <w:szCs w:val="22"/>
          </w:rPr>
          <w:t xml:space="preserve">Klaas de Groot </w:t>
        </w:r>
        <w:r w:rsidR="00E26C1A" w:rsidRPr="00D171F7">
          <w:rPr>
            <w:rStyle w:val="Hyperlink"/>
            <w:rFonts w:ascii="Arial" w:hAnsi="Arial" w:cs="Arial"/>
            <w:b/>
            <w:bCs/>
            <w:sz w:val="22"/>
            <w:szCs w:val="22"/>
          </w:rPr>
          <w:t>Award</w:t>
        </w:r>
      </w:hyperlink>
      <w:r w:rsidR="00E26C1A" w:rsidRPr="00E26C1A">
        <w:rPr>
          <w:rFonts w:ascii="Arial" w:hAnsi="Arial" w:cs="Arial"/>
          <w:color w:val="000000" w:themeColor="text1"/>
          <w:sz w:val="22"/>
          <w:szCs w:val="22"/>
        </w:rPr>
        <w:t xml:space="preserve"> </w:t>
      </w:r>
      <w:r w:rsidR="00E666D3" w:rsidRPr="00E26C1A">
        <w:rPr>
          <w:rFonts w:ascii="Arial" w:hAnsi="Arial" w:cs="Arial"/>
          <w:color w:val="000000" w:themeColor="text1"/>
          <w:sz w:val="22"/>
          <w:szCs w:val="22"/>
        </w:rPr>
        <w:t xml:space="preserve">and the </w:t>
      </w:r>
      <w:hyperlink r:id="rId14" w:history="1">
        <w:r w:rsidR="00E666D3" w:rsidRPr="00D171F7">
          <w:rPr>
            <w:rStyle w:val="Hyperlink"/>
            <w:rFonts w:ascii="Arial" w:hAnsi="Arial" w:cs="Arial"/>
            <w:b/>
            <w:bCs/>
            <w:sz w:val="22"/>
            <w:szCs w:val="22"/>
          </w:rPr>
          <w:t xml:space="preserve">International </w:t>
        </w:r>
        <w:r w:rsidR="00E26C1A" w:rsidRPr="00D171F7">
          <w:rPr>
            <w:rStyle w:val="Hyperlink"/>
            <w:rFonts w:ascii="Arial" w:hAnsi="Arial" w:cs="Arial"/>
            <w:b/>
            <w:bCs/>
            <w:sz w:val="22"/>
            <w:szCs w:val="22"/>
          </w:rPr>
          <w:t>A</w:t>
        </w:r>
        <w:r w:rsidR="00E666D3" w:rsidRPr="00D171F7">
          <w:rPr>
            <w:rStyle w:val="Hyperlink"/>
            <w:rFonts w:ascii="Arial" w:hAnsi="Arial" w:cs="Arial"/>
            <w:b/>
            <w:bCs/>
            <w:sz w:val="22"/>
            <w:szCs w:val="22"/>
          </w:rPr>
          <w:t>ward</w:t>
        </w:r>
      </w:hyperlink>
      <w:r w:rsidR="00E666D3" w:rsidRPr="00E26C1A">
        <w:rPr>
          <w:rFonts w:ascii="Arial" w:hAnsi="Arial" w:cs="Arial"/>
          <w:color w:val="000000" w:themeColor="text1"/>
          <w:sz w:val="22"/>
          <w:szCs w:val="22"/>
        </w:rPr>
        <w:t xml:space="preserve">. The deadline for nominations by ESB members in good standing is </w:t>
      </w:r>
      <w:r w:rsidRPr="00E26C1A">
        <w:rPr>
          <w:rFonts w:ascii="Arial" w:hAnsi="Arial" w:cs="Arial"/>
          <w:b/>
          <w:color w:val="000000" w:themeColor="text1"/>
          <w:sz w:val="22"/>
          <w:szCs w:val="22"/>
        </w:rPr>
        <w:t>November</w:t>
      </w:r>
      <w:r w:rsidR="00E666D3" w:rsidRPr="00E26C1A">
        <w:rPr>
          <w:rFonts w:ascii="Arial" w:hAnsi="Arial" w:cs="Arial"/>
          <w:b/>
          <w:color w:val="000000" w:themeColor="text1"/>
          <w:sz w:val="22"/>
          <w:szCs w:val="22"/>
        </w:rPr>
        <w:t xml:space="preserve"> </w:t>
      </w:r>
      <w:r w:rsidRPr="00E26C1A">
        <w:rPr>
          <w:rFonts w:ascii="Arial" w:hAnsi="Arial" w:cs="Arial"/>
          <w:b/>
          <w:color w:val="000000" w:themeColor="text1"/>
          <w:sz w:val="22"/>
          <w:szCs w:val="22"/>
        </w:rPr>
        <w:t>30</w:t>
      </w:r>
      <w:r w:rsidR="00E666D3" w:rsidRPr="00E26C1A">
        <w:rPr>
          <w:rFonts w:ascii="Arial" w:hAnsi="Arial" w:cs="Arial"/>
          <w:b/>
          <w:color w:val="000000" w:themeColor="text1"/>
          <w:sz w:val="22"/>
          <w:szCs w:val="22"/>
        </w:rPr>
        <w:t>, 202</w:t>
      </w:r>
      <w:r w:rsidR="003D6FBD">
        <w:rPr>
          <w:rFonts w:ascii="Arial" w:hAnsi="Arial" w:cs="Arial"/>
          <w:b/>
          <w:color w:val="000000" w:themeColor="text1"/>
          <w:sz w:val="22"/>
          <w:szCs w:val="22"/>
        </w:rPr>
        <w:t>2</w:t>
      </w:r>
      <w:r w:rsidR="00E666D3" w:rsidRPr="00E26C1A">
        <w:rPr>
          <w:rFonts w:ascii="Arial" w:hAnsi="Arial" w:cs="Arial"/>
          <w:color w:val="000000" w:themeColor="text1"/>
          <w:sz w:val="22"/>
          <w:szCs w:val="22"/>
        </w:rPr>
        <w:t>. For further information regarding the awards, eligibility criteria and nomination process, please v</w:t>
      </w:r>
      <w:r w:rsidR="00D171F7">
        <w:rPr>
          <w:rStyle w:val="apple-converted-space"/>
          <w:rFonts w:ascii="Arial" w:hAnsi="Arial" w:cs="Arial"/>
          <w:color w:val="000000" w:themeColor="text1"/>
          <w:sz w:val="22"/>
          <w:szCs w:val="22"/>
        </w:rPr>
        <w:t xml:space="preserve">isit our website </w:t>
      </w:r>
      <w:hyperlink r:id="rId15" w:history="1">
        <w:r w:rsidR="00D171F7" w:rsidRPr="00D171F7">
          <w:rPr>
            <w:rStyle w:val="Hyperlink"/>
            <w:rFonts w:ascii="Arial" w:hAnsi="Arial" w:cs="Arial"/>
            <w:sz w:val="22"/>
            <w:szCs w:val="22"/>
          </w:rPr>
          <w:t>here</w:t>
        </w:r>
      </w:hyperlink>
      <w:r w:rsidR="00E666D3" w:rsidRPr="00E26C1A">
        <w:rPr>
          <w:rFonts w:ascii="Arial" w:hAnsi="Arial" w:cs="Arial"/>
          <w:color w:val="000000" w:themeColor="text1"/>
          <w:sz w:val="22"/>
          <w:szCs w:val="22"/>
        </w:rPr>
        <w:t>.</w:t>
      </w:r>
    </w:p>
    <w:p w14:paraId="6FE76CAE" w14:textId="77777777" w:rsidR="003652E2" w:rsidRPr="00E26C1A" w:rsidRDefault="003652E2" w:rsidP="00E666D3">
      <w:pPr>
        <w:pStyle w:val="NormalWeb"/>
        <w:spacing w:before="150" w:beforeAutospacing="0" w:after="150" w:afterAutospacing="0"/>
        <w:jc w:val="both"/>
        <w:rPr>
          <w:rFonts w:ascii="Arial" w:hAnsi="Arial" w:cs="Arial"/>
          <w:color w:val="000000" w:themeColor="text1"/>
          <w:sz w:val="22"/>
          <w:szCs w:val="22"/>
        </w:rPr>
      </w:pPr>
    </w:p>
    <w:p w14:paraId="4A3C6452" w14:textId="0B7230B1" w:rsidR="00E666D3" w:rsidRDefault="00E666D3" w:rsidP="00E666D3">
      <w:pPr>
        <w:pStyle w:val="NormalWeb"/>
        <w:spacing w:before="150" w:beforeAutospacing="0" w:after="150" w:afterAutospacing="0"/>
        <w:jc w:val="both"/>
        <w:rPr>
          <w:rFonts w:ascii="Arial" w:hAnsi="Arial" w:cs="Arial"/>
          <w:color w:val="000000" w:themeColor="text1"/>
          <w:sz w:val="22"/>
          <w:szCs w:val="22"/>
        </w:rPr>
      </w:pPr>
      <w:r w:rsidRPr="00E26C1A">
        <w:rPr>
          <w:rFonts w:ascii="Arial" w:hAnsi="Arial" w:cs="Arial"/>
          <w:color w:val="000000" w:themeColor="text1"/>
          <w:sz w:val="22"/>
          <w:szCs w:val="22"/>
        </w:rPr>
        <w:t xml:space="preserve">In addition to these scientific achievement awards, </w:t>
      </w:r>
      <w:r w:rsidR="00164EED">
        <w:rPr>
          <w:rFonts w:ascii="Arial" w:hAnsi="Arial" w:cs="Arial"/>
          <w:color w:val="000000" w:themeColor="text1"/>
          <w:sz w:val="22"/>
          <w:szCs w:val="22"/>
        </w:rPr>
        <w:t xml:space="preserve">we remind you of </w:t>
      </w:r>
      <w:r w:rsidR="00B52038">
        <w:rPr>
          <w:rFonts w:ascii="Arial" w:hAnsi="Arial" w:cs="Arial"/>
          <w:color w:val="000000" w:themeColor="text1"/>
          <w:sz w:val="22"/>
          <w:szCs w:val="22"/>
        </w:rPr>
        <w:t>the new deadline</w:t>
      </w:r>
      <w:r w:rsidR="00C162F5">
        <w:rPr>
          <w:rFonts w:ascii="Arial" w:hAnsi="Arial" w:cs="Arial"/>
          <w:color w:val="000000" w:themeColor="text1"/>
          <w:sz w:val="22"/>
          <w:szCs w:val="22"/>
        </w:rPr>
        <w:t>s</w:t>
      </w:r>
      <w:r w:rsidR="00B52038">
        <w:rPr>
          <w:rFonts w:ascii="Arial" w:hAnsi="Arial" w:cs="Arial"/>
          <w:color w:val="000000" w:themeColor="text1"/>
          <w:sz w:val="22"/>
          <w:szCs w:val="22"/>
        </w:rPr>
        <w:t xml:space="preserve"> for </w:t>
      </w:r>
      <w:r w:rsidRPr="00E26C1A">
        <w:rPr>
          <w:rFonts w:ascii="Arial" w:hAnsi="Arial" w:cs="Arial"/>
          <w:color w:val="000000" w:themeColor="text1"/>
          <w:sz w:val="22"/>
          <w:szCs w:val="22"/>
        </w:rPr>
        <w:t xml:space="preserve">application for the </w:t>
      </w:r>
      <w:hyperlink r:id="rId16" w:history="1">
        <w:r w:rsidR="00164EED" w:rsidRPr="00D171F7">
          <w:rPr>
            <w:rStyle w:val="Hyperlink"/>
            <w:rFonts w:ascii="Arial" w:hAnsi="Arial" w:cs="Arial"/>
            <w:b/>
            <w:sz w:val="22"/>
            <w:szCs w:val="22"/>
          </w:rPr>
          <w:t>Racquel LeGeros Award</w:t>
        </w:r>
      </w:hyperlink>
      <w:r w:rsidR="00C162F5">
        <w:rPr>
          <w:rFonts w:ascii="Arial" w:hAnsi="Arial" w:cs="Arial"/>
          <w:color w:val="000000" w:themeColor="text1"/>
          <w:sz w:val="22"/>
          <w:szCs w:val="22"/>
        </w:rPr>
        <w:t xml:space="preserve"> - </w:t>
      </w:r>
      <w:r w:rsidR="00C162F5" w:rsidRPr="00D171F7">
        <w:rPr>
          <w:rFonts w:ascii="Arial" w:hAnsi="Arial" w:cs="Arial"/>
          <w:b/>
          <w:color w:val="000000" w:themeColor="text1"/>
          <w:sz w:val="22"/>
          <w:szCs w:val="22"/>
        </w:rPr>
        <w:t>November 30, 2022</w:t>
      </w:r>
      <w:r w:rsidR="00C162F5">
        <w:rPr>
          <w:rFonts w:ascii="Arial" w:hAnsi="Arial" w:cs="Arial"/>
          <w:color w:val="000000" w:themeColor="text1"/>
          <w:sz w:val="22"/>
          <w:szCs w:val="22"/>
        </w:rPr>
        <w:t xml:space="preserve"> and </w:t>
      </w:r>
      <w:r w:rsidR="00C162F5" w:rsidRPr="00D171F7">
        <w:rPr>
          <w:rFonts w:ascii="Arial" w:hAnsi="Arial" w:cs="Arial"/>
          <w:b/>
          <w:color w:val="000000" w:themeColor="text1"/>
          <w:sz w:val="22"/>
          <w:szCs w:val="22"/>
        </w:rPr>
        <w:t>May 31, 2023</w:t>
      </w:r>
      <w:r w:rsidR="00C162F5">
        <w:rPr>
          <w:rFonts w:ascii="Arial" w:hAnsi="Arial" w:cs="Arial"/>
          <w:color w:val="000000" w:themeColor="text1"/>
          <w:sz w:val="22"/>
          <w:szCs w:val="22"/>
        </w:rPr>
        <w:t xml:space="preserve">. </w:t>
      </w:r>
      <w:r w:rsidR="00C162F5" w:rsidRPr="00C162F5">
        <w:rPr>
          <w:rFonts w:ascii="Arial" w:hAnsi="Arial" w:cs="Arial"/>
          <w:color w:val="000000" w:themeColor="text1"/>
          <w:sz w:val="22"/>
          <w:szCs w:val="22"/>
        </w:rPr>
        <w:t xml:space="preserve">This award is given to two graduate students per year who would like to pursue their research in International or European academic laboratories or companies dedicated to biomaterials and regenerative medicine, with the aim to increase their knowledge in a specific topic and/or a technology. </w:t>
      </w:r>
      <w:r w:rsidR="00B52038">
        <w:rPr>
          <w:rFonts w:ascii="Arial" w:hAnsi="Arial" w:cs="Arial"/>
          <w:color w:val="000000" w:themeColor="text1"/>
          <w:sz w:val="22"/>
          <w:szCs w:val="22"/>
        </w:rPr>
        <w:t xml:space="preserve">The application deadline for the </w:t>
      </w:r>
      <w:hyperlink r:id="rId17" w:history="1">
        <w:r w:rsidRPr="00D171F7">
          <w:rPr>
            <w:rStyle w:val="Hyperlink"/>
            <w:rFonts w:ascii="Arial" w:hAnsi="Arial" w:cs="Arial"/>
            <w:b/>
            <w:bCs/>
            <w:sz w:val="22"/>
            <w:szCs w:val="22"/>
          </w:rPr>
          <w:t>Julia Polak European Doctoral Awards</w:t>
        </w:r>
      </w:hyperlink>
      <w:r w:rsidRPr="00E26C1A">
        <w:rPr>
          <w:rFonts w:ascii="Arial" w:hAnsi="Arial" w:cs="Arial"/>
          <w:color w:val="000000" w:themeColor="text1"/>
          <w:sz w:val="22"/>
          <w:szCs w:val="22"/>
        </w:rPr>
        <w:t xml:space="preserve"> </w:t>
      </w:r>
      <w:r w:rsidR="00B52038">
        <w:rPr>
          <w:rFonts w:ascii="Arial" w:hAnsi="Arial" w:cs="Arial"/>
          <w:color w:val="000000" w:themeColor="text1"/>
          <w:sz w:val="22"/>
          <w:szCs w:val="22"/>
        </w:rPr>
        <w:t>continues to be</w:t>
      </w:r>
      <w:r w:rsidRPr="00E26C1A">
        <w:rPr>
          <w:rFonts w:ascii="Arial" w:hAnsi="Arial" w:cs="Arial"/>
          <w:color w:val="000000" w:themeColor="text1"/>
          <w:sz w:val="22"/>
          <w:szCs w:val="22"/>
        </w:rPr>
        <w:t xml:space="preserve"> </w:t>
      </w:r>
      <w:r w:rsidR="00B52038">
        <w:rPr>
          <w:rFonts w:ascii="Arial" w:hAnsi="Arial" w:cs="Arial"/>
          <w:color w:val="000000" w:themeColor="text1"/>
          <w:sz w:val="22"/>
          <w:szCs w:val="22"/>
        </w:rPr>
        <w:t xml:space="preserve">on </w:t>
      </w:r>
      <w:r w:rsidRPr="00E26C1A">
        <w:rPr>
          <w:rFonts w:ascii="Arial" w:hAnsi="Arial" w:cs="Arial"/>
          <w:b/>
          <w:color w:val="000000" w:themeColor="text1"/>
          <w:sz w:val="22"/>
          <w:szCs w:val="22"/>
        </w:rPr>
        <w:t>January 31, 202</w:t>
      </w:r>
      <w:r w:rsidR="003D6FBD">
        <w:rPr>
          <w:rFonts w:ascii="Arial" w:hAnsi="Arial" w:cs="Arial"/>
          <w:b/>
          <w:color w:val="000000" w:themeColor="text1"/>
          <w:sz w:val="22"/>
          <w:szCs w:val="22"/>
        </w:rPr>
        <w:t>3</w:t>
      </w:r>
      <w:r w:rsidR="00DE727B">
        <w:rPr>
          <w:rFonts w:ascii="Arial" w:hAnsi="Arial" w:cs="Arial"/>
          <w:color w:val="000000" w:themeColor="text1"/>
          <w:sz w:val="22"/>
          <w:szCs w:val="22"/>
        </w:rPr>
        <w:t>. F</w:t>
      </w:r>
      <w:r w:rsidRPr="00E26C1A">
        <w:rPr>
          <w:rFonts w:ascii="Arial" w:hAnsi="Arial" w:cs="Arial"/>
          <w:color w:val="000000" w:themeColor="text1"/>
          <w:sz w:val="22"/>
          <w:szCs w:val="22"/>
        </w:rPr>
        <w:t>or more information</w:t>
      </w:r>
      <w:r w:rsidR="00A84B56">
        <w:rPr>
          <w:rFonts w:ascii="Arial" w:hAnsi="Arial" w:cs="Arial"/>
          <w:color w:val="000000" w:themeColor="text1"/>
          <w:sz w:val="22"/>
          <w:szCs w:val="22"/>
        </w:rPr>
        <w:t>,</w:t>
      </w:r>
      <w:r w:rsidRPr="00E26C1A">
        <w:rPr>
          <w:rFonts w:ascii="Arial" w:hAnsi="Arial" w:cs="Arial"/>
          <w:color w:val="000000" w:themeColor="text1"/>
          <w:sz w:val="22"/>
          <w:szCs w:val="22"/>
        </w:rPr>
        <w:t xml:space="preserve"> please visit our websit</w:t>
      </w:r>
      <w:r w:rsidR="00D171F7">
        <w:rPr>
          <w:rFonts w:ascii="Arial" w:hAnsi="Arial" w:cs="Arial"/>
          <w:color w:val="000000" w:themeColor="text1"/>
          <w:sz w:val="22"/>
          <w:szCs w:val="22"/>
        </w:rPr>
        <w:t xml:space="preserve">e. </w:t>
      </w:r>
    </w:p>
    <w:p w14:paraId="3468F480" w14:textId="77777777" w:rsidR="003D6FBD" w:rsidRDefault="003D6FBD" w:rsidP="00E666D3">
      <w:pPr>
        <w:pStyle w:val="NormalWeb"/>
        <w:spacing w:before="150" w:beforeAutospacing="0" w:after="150" w:afterAutospacing="0"/>
        <w:jc w:val="both"/>
        <w:rPr>
          <w:rFonts w:ascii="Arial" w:hAnsi="Arial" w:cs="Arial"/>
          <w:color w:val="000000" w:themeColor="text1"/>
          <w:sz w:val="22"/>
          <w:szCs w:val="22"/>
        </w:rPr>
      </w:pPr>
    </w:p>
    <w:p w14:paraId="39789A48" w14:textId="36C2B638" w:rsidR="003D6FBD" w:rsidRPr="00E26C1A" w:rsidRDefault="003D6FBD" w:rsidP="003D6FBD">
      <w:pPr>
        <w:pStyle w:val="NormalWeb"/>
        <w:spacing w:before="150" w:after="150"/>
        <w:jc w:val="both"/>
        <w:rPr>
          <w:rFonts w:ascii="Arial" w:hAnsi="Arial" w:cs="Arial"/>
          <w:color w:val="000000" w:themeColor="text1"/>
          <w:sz w:val="22"/>
          <w:szCs w:val="22"/>
        </w:rPr>
      </w:pPr>
      <w:r>
        <w:rPr>
          <w:rFonts w:ascii="Arial" w:hAnsi="Arial" w:cs="Arial"/>
          <w:color w:val="000000" w:themeColor="text1"/>
          <w:sz w:val="22"/>
          <w:szCs w:val="22"/>
        </w:rPr>
        <w:t xml:space="preserve">The call for nominations for the </w:t>
      </w:r>
      <w:r w:rsidRPr="003D6FBD">
        <w:rPr>
          <w:rFonts w:ascii="Arial" w:hAnsi="Arial" w:cs="Arial"/>
          <w:b/>
          <w:color w:val="000000" w:themeColor="text1"/>
          <w:sz w:val="22"/>
          <w:szCs w:val="22"/>
        </w:rPr>
        <w:t>2023 Biomaterials Science Lectureship Award</w:t>
      </w:r>
      <w:r w:rsidRPr="003D6FBD">
        <w:rPr>
          <w:rFonts w:ascii="Arial" w:hAnsi="Arial" w:cs="Arial"/>
          <w:color w:val="000000" w:themeColor="text1"/>
          <w:sz w:val="22"/>
          <w:szCs w:val="22"/>
        </w:rPr>
        <w:t xml:space="preserve">, the official journal of the ESB has </w:t>
      </w:r>
      <w:r w:rsidR="00B52038">
        <w:rPr>
          <w:rFonts w:ascii="Arial" w:hAnsi="Arial" w:cs="Arial"/>
          <w:color w:val="000000" w:themeColor="text1"/>
          <w:sz w:val="22"/>
          <w:szCs w:val="22"/>
        </w:rPr>
        <w:t xml:space="preserve">also </w:t>
      </w:r>
      <w:r>
        <w:rPr>
          <w:rFonts w:ascii="Arial" w:hAnsi="Arial" w:cs="Arial"/>
          <w:color w:val="000000" w:themeColor="text1"/>
          <w:sz w:val="22"/>
          <w:szCs w:val="22"/>
        </w:rPr>
        <w:t xml:space="preserve">been </w:t>
      </w:r>
      <w:r w:rsidRPr="003D6FBD">
        <w:rPr>
          <w:rFonts w:ascii="Arial" w:hAnsi="Arial" w:cs="Arial"/>
          <w:color w:val="000000" w:themeColor="text1"/>
          <w:sz w:val="22"/>
          <w:szCs w:val="22"/>
        </w:rPr>
        <w:t>announced. This annual award was established in 2014 to honor an early-stage</w:t>
      </w:r>
      <w:r>
        <w:rPr>
          <w:rFonts w:ascii="Arial" w:hAnsi="Arial" w:cs="Arial"/>
          <w:color w:val="000000" w:themeColor="text1"/>
          <w:sz w:val="22"/>
          <w:szCs w:val="22"/>
        </w:rPr>
        <w:t xml:space="preserve"> </w:t>
      </w:r>
      <w:r w:rsidRPr="003D6FBD">
        <w:rPr>
          <w:rFonts w:ascii="Arial" w:hAnsi="Arial" w:cs="Arial"/>
          <w:color w:val="000000" w:themeColor="text1"/>
          <w:sz w:val="22"/>
          <w:szCs w:val="22"/>
        </w:rPr>
        <w:t>career scientist who has made a significant contribution to the biomaterials field. The recipient of the award</w:t>
      </w:r>
      <w:r>
        <w:rPr>
          <w:rFonts w:ascii="Arial" w:hAnsi="Arial" w:cs="Arial"/>
          <w:color w:val="000000" w:themeColor="text1"/>
          <w:sz w:val="22"/>
          <w:szCs w:val="22"/>
        </w:rPr>
        <w:t xml:space="preserve"> </w:t>
      </w:r>
      <w:r w:rsidRPr="003D6FBD">
        <w:rPr>
          <w:rFonts w:ascii="Arial" w:hAnsi="Arial" w:cs="Arial"/>
          <w:color w:val="000000" w:themeColor="text1"/>
          <w:sz w:val="22"/>
          <w:szCs w:val="22"/>
        </w:rPr>
        <w:t>will be asked to present a lecture at our next year’</w:t>
      </w:r>
      <w:r>
        <w:rPr>
          <w:rFonts w:ascii="Arial" w:hAnsi="Arial" w:cs="Arial"/>
          <w:color w:val="000000" w:themeColor="text1"/>
          <w:sz w:val="22"/>
          <w:szCs w:val="22"/>
        </w:rPr>
        <w:t>s annual ESB conference in Davos</w:t>
      </w:r>
      <w:r w:rsidRPr="003D6FBD">
        <w:rPr>
          <w:rFonts w:ascii="Arial" w:hAnsi="Arial" w:cs="Arial"/>
          <w:color w:val="000000" w:themeColor="text1"/>
          <w:sz w:val="22"/>
          <w:szCs w:val="22"/>
        </w:rPr>
        <w:t>, where they will also be</w:t>
      </w:r>
      <w:r>
        <w:rPr>
          <w:rFonts w:ascii="Arial" w:hAnsi="Arial" w:cs="Arial"/>
          <w:color w:val="000000" w:themeColor="text1"/>
          <w:sz w:val="22"/>
          <w:szCs w:val="22"/>
        </w:rPr>
        <w:t xml:space="preserve"> </w:t>
      </w:r>
      <w:r w:rsidRPr="003D6FBD">
        <w:rPr>
          <w:rFonts w:ascii="Arial" w:hAnsi="Arial" w:cs="Arial"/>
          <w:color w:val="000000" w:themeColor="text1"/>
          <w:sz w:val="22"/>
          <w:szCs w:val="22"/>
        </w:rPr>
        <w:t>presented with the award. The Biomaterials Science Edi</w:t>
      </w:r>
      <w:r>
        <w:rPr>
          <w:rFonts w:ascii="Arial" w:hAnsi="Arial" w:cs="Arial"/>
          <w:color w:val="000000" w:themeColor="text1"/>
          <w:sz w:val="22"/>
          <w:szCs w:val="22"/>
        </w:rPr>
        <w:t>torial Office will provide</w:t>
      </w:r>
      <w:r w:rsidRPr="003D6FBD">
        <w:rPr>
          <w:rFonts w:ascii="Arial" w:hAnsi="Arial" w:cs="Arial"/>
          <w:color w:val="000000" w:themeColor="text1"/>
          <w:sz w:val="22"/>
          <w:szCs w:val="22"/>
        </w:rPr>
        <w:t xml:space="preserve"> financial support to the</w:t>
      </w:r>
      <w:r>
        <w:rPr>
          <w:rFonts w:ascii="Arial" w:hAnsi="Arial" w:cs="Arial"/>
          <w:color w:val="000000" w:themeColor="text1"/>
          <w:sz w:val="22"/>
          <w:szCs w:val="22"/>
        </w:rPr>
        <w:t xml:space="preserve"> </w:t>
      </w:r>
      <w:r w:rsidRPr="003D6FBD">
        <w:rPr>
          <w:rFonts w:ascii="Arial" w:hAnsi="Arial" w:cs="Arial"/>
          <w:color w:val="000000" w:themeColor="text1"/>
          <w:sz w:val="22"/>
          <w:szCs w:val="22"/>
        </w:rPr>
        <w:t>recipient for travel and accommodation costs. The recipient will also be asked to contribute a research article</w:t>
      </w:r>
      <w:r>
        <w:rPr>
          <w:rFonts w:ascii="Arial" w:hAnsi="Arial" w:cs="Arial"/>
          <w:color w:val="000000" w:themeColor="text1"/>
          <w:sz w:val="22"/>
          <w:szCs w:val="22"/>
        </w:rPr>
        <w:t xml:space="preserve"> </w:t>
      </w:r>
      <w:r w:rsidRPr="003D6FBD">
        <w:rPr>
          <w:rFonts w:ascii="Arial" w:hAnsi="Arial" w:cs="Arial"/>
          <w:color w:val="000000" w:themeColor="text1"/>
          <w:sz w:val="22"/>
          <w:szCs w:val="22"/>
        </w:rPr>
        <w:t>to the journal and will have their work showcased free of charge on the front cover of the issue in which their</w:t>
      </w:r>
      <w:r>
        <w:rPr>
          <w:rFonts w:ascii="Arial" w:hAnsi="Arial" w:cs="Arial"/>
          <w:color w:val="000000" w:themeColor="text1"/>
          <w:sz w:val="22"/>
          <w:szCs w:val="22"/>
        </w:rPr>
        <w:t xml:space="preserve"> </w:t>
      </w:r>
      <w:r w:rsidRPr="003D6FBD">
        <w:rPr>
          <w:rFonts w:ascii="Arial" w:hAnsi="Arial" w:cs="Arial"/>
          <w:color w:val="000000" w:themeColor="text1"/>
          <w:sz w:val="22"/>
          <w:szCs w:val="22"/>
        </w:rPr>
        <w:t>article is published. The article would be subject to the normal peer review standards of the journal. More</w:t>
      </w:r>
      <w:r>
        <w:rPr>
          <w:rFonts w:ascii="Arial" w:hAnsi="Arial" w:cs="Arial"/>
          <w:color w:val="000000" w:themeColor="text1"/>
          <w:sz w:val="22"/>
          <w:szCs w:val="22"/>
        </w:rPr>
        <w:t xml:space="preserve"> </w:t>
      </w:r>
      <w:r w:rsidRPr="003D6FBD">
        <w:rPr>
          <w:rFonts w:ascii="Arial" w:hAnsi="Arial" w:cs="Arial"/>
          <w:color w:val="000000" w:themeColor="text1"/>
          <w:sz w:val="22"/>
          <w:szCs w:val="22"/>
        </w:rPr>
        <w:t xml:space="preserve">information can be found on the Biomaterials Science </w:t>
      </w:r>
      <w:hyperlink r:id="rId18" w:history="1">
        <w:r w:rsidRPr="003D6FBD">
          <w:rPr>
            <w:rStyle w:val="Hyperlink"/>
            <w:rFonts w:ascii="Arial" w:hAnsi="Arial" w:cs="Arial"/>
            <w:sz w:val="22"/>
            <w:szCs w:val="22"/>
          </w:rPr>
          <w:t>blog</w:t>
        </w:r>
      </w:hyperlink>
      <w:r w:rsidRPr="003D6FBD">
        <w:rPr>
          <w:rFonts w:ascii="Arial" w:hAnsi="Arial" w:cs="Arial"/>
          <w:color w:val="000000" w:themeColor="text1"/>
          <w:sz w:val="22"/>
          <w:szCs w:val="22"/>
        </w:rPr>
        <w:t xml:space="preserve"> and </w:t>
      </w:r>
      <w:hyperlink r:id="rId19" w:history="1">
        <w:r w:rsidRPr="003D6FBD">
          <w:rPr>
            <w:rStyle w:val="Hyperlink"/>
            <w:rFonts w:ascii="Arial" w:hAnsi="Arial" w:cs="Arial"/>
            <w:sz w:val="22"/>
            <w:szCs w:val="22"/>
          </w:rPr>
          <w:t>Twitter</w:t>
        </w:r>
      </w:hyperlink>
      <w:r w:rsidRPr="003D6FBD">
        <w:rPr>
          <w:rFonts w:ascii="Arial" w:hAnsi="Arial" w:cs="Arial"/>
          <w:color w:val="000000" w:themeColor="text1"/>
          <w:sz w:val="22"/>
          <w:szCs w:val="22"/>
        </w:rPr>
        <w:t>.</w:t>
      </w:r>
      <w:r>
        <w:rPr>
          <w:rFonts w:ascii="Arial" w:hAnsi="Arial" w:cs="Arial"/>
          <w:color w:val="000000" w:themeColor="text1"/>
          <w:sz w:val="22"/>
          <w:szCs w:val="22"/>
        </w:rPr>
        <w:t xml:space="preserve"> </w:t>
      </w:r>
      <w:r w:rsidRPr="003D6FBD">
        <w:rPr>
          <w:rFonts w:ascii="Arial" w:hAnsi="Arial" w:cs="Arial"/>
          <w:color w:val="000000" w:themeColor="text1"/>
          <w:sz w:val="22"/>
          <w:szCs w:val="22"/>
        </w:rPr>
        <w:t>The deadline for the nominations is December</w:t>
      </w:r>
      <w:r w:rsidR="00B52038">
        <w:rPr>
          <w:rFonts w:ascii="Arial" w:hAnsi="Arial" w:cs="Arial"/>
          <w:color w:val="000000" w:themeColor="text1"/>
          <w:sz w:val="22"/>
          <w:szCs w:val="22"/>
        </w:rPr>
        <w:t xml:space="preserve"> 31</w:t>
      </w:r>
      <w:r>
        <w:rPr>
          <w:rFonts w:ascii="Arial" w:hAnsi="Arial" w:cs="Arial"/>
          <w:color w:val="000000" w:themeColor="text1"/>
          <w:sz w:val="22"/>
          <w:szCs w:val="22"/>
        </w:rPr>
        <w:t>,</w:t>
      </w:r>
      <w:r w:rsidRPr="003D6FBD">
        <w:rPr>
          <w:rFonts w:ascii="Arial" w:hAnsi="Arial" w:cs="Arial"/>
          <w:color w:val="000000" w:themeColor="text1"/>
          <w:sz w:val="22"/>
          <w:szCs w:val="22"/>
        </w:rPr>
        <w:t xml:space="preserve"> 2022.</w:t>
      </w:r>
    </w:p>
    <w:p w14:paraId="29D6CBBD" w14:textId="77777777" w:rsidR="00E666D3" w:rsidRPr="00E26C1A" w:rsidRDefault="00E666D3" w:rsidP="00E666D3">
      <w:pPr>
        <w:spacing w:line="276" w:lineRule="auto"/>
        <w:jc w:val="both"/>
        <w:rPr>
          <w:rFonts w:ascii="Arial" w:hAnsi="Arial" w:cs="Arial"/>
          <w:color w:val="000000" w:themeColor="text1"/>
          <w:sz w:val="22"/>
          <w:szCs w:val="22"/>
        </w:rPr>
      </w:pPr>
    </w:p>
    <w:p w14:paraId="3052E415" w14:textId="38930E0E" w:rsidR="00E666D3" w:rsidRPr="00E26C1A" w:rsidRDefault="00E666D3" w:rsidP="00E666D3">
      <w:pPr>
        <w:spacing w:line="276" w:lineRule="auto"/>
        <w:jc w:val="both"/>
        <w:rPr>
          <w:rFonts w:ascii="Arial" w:hAnsi="Arial" w:cs="Arial"/>
          <w:color w:val="000000" w:themeColor="text1"/>
          <w:sz w:val="22"/>
          <w:szCs w:val="22"/>
        </w:rPr>
      </w:pPr>
      <w:r w:rsidRPr="00E26C1A">
        <w:rPr>
          <w:rFonts w:ascii="Arial" w:hAnsi="Arial" w:cs="Arial"/>
          <w:color w:val="000000" w:themeColor="text1"/>
          <w:sz w:val="22"/>
          <w:szCs w:val="22"/>
        </w:rPr>
        <w:lastRenderedPageBreak/>
        <w:t xml:space="preserve">Finally, we invite </w:t>
      </w:r>
      <w:r w:rsidR="003D6FBD">
        <w:rPr>
          <w:rFonts w:ascii="Arial" w:hAnsi="Arial" w:cs="Arial"/>
          <w:b/>
          <w:bCs/>
          <w:color w:val="000000" w:themeColor="text1"/>
          <w:sz w:val="22"/>
          <w:szCs w:val="22"/>
        </w:rPr>
        <w:t>bids for the organis</w:t>
      </w:r>
      <w:r w:rsidRPr="00E26C1A">
        <w:rPr>
          <w:rFonts w:ascii="Arial" w:hAnsi="Arial" w:cs="Arial"/>
          <w:b/>
          <w:bCs/>
          <w:color w:val="000000" w:themeColor="text1"/>
          <w:sz w:val="22"/>
          <w:szCs w:val="22"/>
        </w:rPr>
        <w:t>ation of the 3</w:t>
      </w:r>
      <w:r w:rsidR="003D6FBD">
        <w:rPr>
          <w:rFonts w:ascii="Arial" w:hAnsi="Arial" w:cs="Arial"/>
          <w:b/>
          <w:bCs/>
          <w:color w:val="000000" w:themeColor="text1"/>
          <w:sz w:val="22"/>
          <w:szCs w:val="22"/>
        </w:rPr>
        <w:t>7</w:t>
      </w:r>
      <w:r w:rsidRPr="00E26C1A">
        <w:rPr>
          <w:rFonts w:ascii="Arial" w:hAnsi="Arial" w:cs="Arial"/>
          <w:b/>
          <w:bCs/>
          <w:color w:val="000000" w:themeColor="text1"/>
          <w:sz w:val="22"/>
          <w:szCs w:val="22"/>
          <w:vertAlign w:val="superscript"/>
        </w:rPr>
        <w:t>th</w:t>
      </w:r>
      <w:r w:rsidRPr="00E26C1A">
        <w:rPr>
          <w:rFonts w:ascii="Arial" w:hAnsi="Arial" w:cs="Arial"/>
          <w:b/>
          <w:bCs/>
          <w:color w:val="000000" w:themeColor="text1"/>
          <w:sz w:val="22"/>
          <w:szCs w:val="22"/>
        </w:rPr>
        <w:t xml:space="preserve"> Annual Meeting</w:t>
      </w:r>
      <w:r w:rsidRPr="00E26C1A">
        <w:rPr>
          <w:rFonts w:ascii="Arial" w:hAnsi="Arial" w:cs="Arial"/>
          <w:color w:val="000000" w:themeColor="text1"/>
          <w:sz w:val="22"/>
          <w:szCs w:val="22"/>
        </w:rPr>
        <w:t xml:space="preserve"> of our society to be held in </w:t>
      </w:r>
      <w:r w:rsidRPr="00E26C1A">
        <w:rPr>
          <w:rFonts w:ascii="Arial" w:hAnsi="Arial" w:cs="Arial"/>
          <w:b/>
          <w:color w:val="000000" w:themeColor="text1"/>
          <w:sz w:val="22"/>
          <w:szCs w:val="22"/>
        </w:rPr>
        <w:t>202</w:t>
      </w:r>
      <w:r w:rsidR="003D6FBD">
        <w:rPr>
          <w:rFonts w:ascii="Arial" w:hAnsi="Arial" w:cs="Arial"/>
          <w:b/>
          <w:color w:val="000000" w:themeColor="text1"/>
          <w:sz w:val="22"/>
          <w:szCs w:val="22"/>
        </w:rPr>
        <w:t>9</w:t>
      </w:r>
      <w:r w:rsidR="00EB6615">
        <w:rPr>
          <w:rFonts w:ascii="Arial" w:hAnsi="Arial" w:cs="Arial"/>
          <w:color w:val="000000" w:themeColor="text1"/>
          <w:sz w:val="22"/>
          <w:szCs w:val="22"/>
        </w:rPr>
        <w:t xml:space="preserve">. More information about </w:t>
      </w:r>
      <w:r w:rsidR="00A84B56">
        <w:rPr>
          <w:rFonts w:ascii="Arial" w:hAnsi="Arial" w:cs="Arial"/>
          <w:color w:val="000000" w:themeColor="text1"/>
          <w:sz w:val="22"/>
          <w:szCs w:val="22"/>
        </w:rPr>
        <w:t xml:space="preserve">the </w:t>
      </w:r>
      <w:r w:rsidR="00EB6615">
        <w:rPr>
          <w:rFonts w:ascii="Arial" w:hAnsi="Arial" w:cs="Arial"/>
          <w:color w:val="000000" w:themeColor="text1"/>
          <w:sz w:val="22"/>
          <w:szCs w:val="22"/>
        </w:rPr>
        <w:t>organis</w:t>
      </w:r>
      <w:r w:rsidRPr="00E26C1A">
        <w:rPr>
          <w:rFonts w:ascii="Arial" w:hAnsi="Arial" w:cs="Arial"/>
          <w:color w:val="000000" w:themeColor="text1"/>
          <w:sz w:val="22"/>
          <w:szCs w:val="22"/>
        </w:rPr>
        <w:t xml:space="preserve">ation of a conference can be found </w:t>
      </w:r>
      <w:hyperlink r:id="rId20" w:history="1">
        <w:r w:rsidR="00D171F7" w:rsidRPr="00D171F7">
          <w:rPr>
            <w:rStyle w:val="Hyperlink"/>
            <w:rFonts w:ascii="Arial" w:hAnsi="Arial" w:cs="Arial"/>
            <w:sz w:val="22"/>
            <w:szCs w:val="22"/>
          </w:rPr>
          <w:t>here</w:t>
        </w:r>
      </w:hyperlink>
      <w:r w:rsidR="00E26C1A" w:rsidRPr="00E26C1A">
        <w:rPr>
          <w:rFonts w:ascii="Arial" w:hAnsi="Arial" w:cs="Arial"/>
          <w:color w:val="000000" w:themeColor="text1"/>
          <w:sz w:val="22"/>
          <w:szCs w:val="22"/>
        </w:rPr>
        <w:t xml:space="preserve">. </w:t>
      </w:r>
      <w:r w:rsidRPr="00E26C1A">
        <w:rPr>
          <w:rFonts w:ascii="Arial" w:hAnsi="Arial" w:cs="Arial"/>
          <w:color w:val="000000" w:themeColor="text1"/>
          <w:sz w:val="22"/>
          <w:szCs w:val="22"/>
        </w:rPr>
        <w:t xml:space="preserve">The deadline for bid submission is also on </w:t>
      </w:r>
      <w:r w:rsidRPr="00E26C1A">
        <w:rPr>
          <w:rFonts w:ascii="Arial" w:hAnsi="Arial" w:cs="Arial"/>
          <w:b/>
          <w:color w:val="000000" w:themeColor="text1"/>
          <w:sz w:val="22"/>
          <w:szCs w:val="22"/>
        </w:rPr>
        <w:t>January 31, 202</w:t>
      </w:r>
      <w:r w:rsidR="003D6FBD">
        <w:rPr>
          <w:rFonts w:ascii="Arial" w:hAnsi="Arial" w:cs="Arial"/>
          <w:b/>
          <w:color w:val="000000" w:themeColor="text1"/>
          <w:sz w:val="22"/>
          <w:szCs w:val="22"/>
        </w:rPr>
        <w:t>4</w:t>
      </w:r>
      <w:r w:rsidRPr="00E26C1A">
        <w:rPr>
          <w:rFonts w:ascii="Arial" w:hAnsi="Arial" w:cs="Arial"/>
          <w:color w:val="000000" w:themeColor="text1"/>
          <w:sz w:val="22"/>
          <w:szCs w:val="22"/>
        </w:rPr>
        <w:t>.</w:t>
      </w:r>
    </w:p>
    <w:p w14:paraId="34DF7449" w14:textId="77777777" w:rsidR="00E666D3" w:rsidRPr="00E26C1A" w:rsidRDefault="00E666D3" w:rsidP="005B777C">
      <w:pPr>
        <w:jc w:val="both"/>
        <w:rPr>
          <w:rFonts w:ascii="Arial" w:hAnsi="Arial" w:cs="Arial"/>
          <w:color w:val="000000" w:themeColor="text1"/>
          <w:sz w:val="22"/>
          <w:szCs w:val="22"/>
        </w:rPr>
      </w:pPr>
    </w:p>
    <w:p w14:paraId="6A010889" w14:textId="10491AB7" w:rsidR="003652E2" w:rsidRPr="00E26C1A" w:rsidRDefault="003652E2" w:rsidP="003652E2">
      <w:pPr>
        <w:jc w:val="both"/>
        <w:rPr>
          <w:rFonts w:ascii="Arial" w:hAnsi="Arial" w:cs="Arial"/>
          <w:color w:val="000000" w:themeColor="text1"/>
          <w:sz w:val="22"/>
          <w:szCs w:val="22"/>
        </w:rPr>
      </w:pPr>
      <w:r w:rsidRPr="00E26C1A">
        <w:rPr>
          <w:rFonts w:ascii="Arial" w:hAnsi="Arial" w:cs="Arial"/>
          <w:color w:val="000000" w:themeColor="text1"/>
          <w:sz w:val="22"/>
          <w:szCs w:val="22"/>
        </w:rPr>
        <w:t>Kind</w:t>
      </w:r>
      <w:r w:rsidR="00E26C1A" w:rsidRPr="00E26C1A">
        <w:rPr>
          <w:rFonts w:ascii="Arial" w:hAnsi="Arial" w:cs="Arial"/>
          <w:color w:val="000000" w:themeColor="text1"/>
          <w:sz w:val="22"/>
          <w:szCs w:val="22"/>
        </w:rPr>
        <w:t>est</w:t>
      </w:r>
      <w:r w:rsidRPr="00E26C1A">
        <w:rPr>
          <w:rFonts w:ascii="Arial" w:hAnsi="Arial" w:cs="Arial"/>
          <w:color w:val="000000" w:themeColor="text1"/>
          <w:sz w:val="22"/>
          <w:szCs w:val="22"/>
        </w:rPr>
        <w:t xml:space="preserve"> regards,</w:t>
      </w:r>
    </w:p>
    <w:p w14:paraId="44B162B6" w14:textId="77777777" w:rsidR="003652E2" w:rsidRPr="00E26C1A" w:rsidRDefault="003652E2" w:rsidP="003652E2">
      <w:pPr>
        <w:jc w:val="both"/>
        <w:rPr>
          <w:rFonts w:ascii="Arial" w:hAnsi="Arial" w:cs="Arial"/>
          <w:sz w:val="22"/>
          <w:szCs w:val="22"/>
        </w:rPr>
      </w:pPr>
    </w:p>
    <w:p w14:paraId="6424AC05" w14:textId="694CA40B" w:rsidR="003652E2" w:rsidRPr="003652E2" w:rsidRDefault="00160F7B" w:rsidP="003652E2">
      <w:pPr>
        <w:jc w:val="both"/>
        <w:rPr>
          <w:rFonts w:ascii="Arial" w:eastAsia="Times New Roman" w:hAnsi="Arial" w:cs="Arial"/>
          <w:color w:val="000000" w:themeColor="text1"/>
          <w:sz w:val="20"/>
          <w:szCs w:val="20"/>
        </w:rPr>
      </w:pPr>
      <w:r>
        <w:rPr>
          <w:rFonts w:ascii="Arial" w:eastAsia="Times New Roman" w:hAnsi="Arial" w:cs="Arial"/>
          <w:noProof/>
          <w:color w:val="000000" w:themeColor="text1"/>
          <w:sz w:val="20"/>
          <w:szCs w:val="20"/>
          <w:lang w:eastAsia="en-GB"/>
        </w:rPr>
        <w:drawing>
          <wp:inline distT="0" distB="0" distL="0" distR="0" wp14:anchorId="3C3E29F1" wp14:editId="47A9CBFF">
            <wp:extent cx="1265464" cy="1467397"/>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1"/>
                    <a:stretch>
                      <a:fillRect/>
                    </a:stretch>
                  </pic:blipFill>
                  <pic:spPr>
                    <a:xfrm>
                      <a:off x="0" y="0"/>
                      <a:ext cx="1290098" cy="1495961"/>
                    </a:xfrm>
                    <a:prstGeom prst="rect">
                      <a:avLst/>
                    </a:prstGeom>
                  </pic:spPr>
                </pic:pic>
              </a:graphicData>
            </a:graphic>
          </wp:inline>
        </w:drawing>
      </w:r>
    </w:p>
    <w:p w14:paraId="6DE815BA" w14:textId="77777777" w:rsidR="003652E2" w:rsidRPr="003652E2" w:rsidRDefault="003652E2" w:rsidP="003652E2">
      <w:pPr>
        <w:jc w:val="both"/>
        <w:rPr>
          <w:rFonts w:ascii="Arial" w:eastAsia="Times New Roman" w:hAnsi="Arial" w:cs="Arial"/>
          <w:color w:val="000000" w:themeColor="text1"/>
          <w:sz w:val="20"/>
          <w:szCs w:val="20"/>
        </w:rPr>
      </w:pPr>
    </w:p>
    <w:p w14:paraId="7B967F92" w14:textId="77777777" w:rsidR="003652E2" w:rsidRPr="003652E2" w:rsidRDefault="003652E2" w:rsidP="003652E2">
      <w:pPr>
        <w:jc w:val="both"/>
        <w:rPr>
          <w:rFonts w:ascii="Arial" w:hAnsi="Arial" w:cs="Arial"/>
          <w:i/>
          <w:color w:val="000000" w:themeColor="text1"/>
          <w:sz w:val="20"/>
          <w:szCs w:val="20"/>
        </w:rPr>
      </w:pPr>
      <w:r w:rsidRPr="003652E2">
        <w:rPr>
          <w:rFonts w:ascii="Arial" w:hAnsi="Arial" w:cs="Arial"/>
          <w:i/>
          <w:color w:val="000000" w:themeColor="text1"/>
          <w:sz w:val="20"/>
          <w:szCs w:val="20"/>
        </w:rPr>
        <w:t>Ana Paula Pêgo, President</w:t>
      </w:r>
    </w:p>
    <w:p w14:paraId="57A8FFBF" w14:textId="77777777" w:rsidR="003652E2" w:rsidRPr="003652E2" w:rsidRDefault="003652E2" w:rsidP="003652E2">
      <w:pPr>
        <w:jc w:val="both"/>
        <w:rPr>
          <w:rFonts w:ascii="Arial" w:hAnsi="Arial" w:cs="Arial"/>
          <w:i/>
          <w:color w:val="000000" w:themeColor="text1"/>
          <w:sz w:val="20"/>
          <w:szCs w:val="20"/>
        </w:rPr>
      </w:pPr>
      <w:r w:rsidRPr="003652E2">
        <w:rPr>
          <w:rFonts w:ascii="Arial" w:hAnsi="Arial" w:cs="Arial"/>
          <w:i/>
          <w:color w:val="000000" w:themeColor="text1"/>
          <w:sz w:val="20"/>
          <w:szCs w:val="20"/>
        </w:rPr>
        <w:t>(on behalf of the ESB Council)</w:t>
      </w:r>
    </w:p>
    <w:p w14:paraId="09681809" w14:textId="77777777" w:rsidR="003652E2" w:rsidRPr="003652E2" w:rsidRDefault="003652E2" w:rsidP="003652E2">
      <w:pPr>
        <w:jc w:val="both"/>
        <w:rPr>
          <w:rFonts w:ascii="Arial" w:hAnsi="Arial" w:cs="Arial"/>
          <w:color w:val="000000" w:themeColor="text1"/>
          <w:sz w:val="20"/>
          <w:szCs w:val="20"/>
        </w:rPr>
      </w:pPr>
    </w:p>
    <w:p w14:paraId="19D247F7" w14:textId="3EDB9E6C" w:rsidR="00760291" w:rsidRPr="003652E2" w:rsidRDefault="00760291" w:rsidP="005B777C">
      <w:pPr>
        <w:jc w:val="both"/>
        <w:rPr>
          <w:rFonts w:ascii="Arial" w:hAnsi="Arial" w:cs="Arial"/>
          <w:i/>
          <w:color w:val="000000" w:themeColor="text1"/>
          <w:sz w:val="20"/>
          <w:szCs w:val="20"/>
        </w:rPr>
      </w:pPr>
    </w:p>
    <w:sectPr w:rsidR="00760291" w:rsidRPr="003652E2" w:rsidSect="001E7D52">
      <w:pgSz w:w="11900" w:h="16840"/>
      <w:pgMar w:top="851" w:right="1134" w:bottom="851" w:left="1134"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00F792" w16cex:dateUtc="2022-10-24T10:37:00Z"/>
  <w16cex:commentExtensible w16cex:durableId="270121B4" w16cex:dateUtc="2022-10-24T12:37:00Z"/>
  <w16cex:commentExtensible w16cex:durableId="27012297" w16cex:dateUtc="2022-10-24T12:41:00Z"/>
  <w16cex:commentExtensible w16cex:durableId="2700FC48" w16cex:dateUtc="2022-10-24T10:58:00Z"/>
  <w16cex:commentExtensible w16cex:durableId="2700FC4F" w16cex:dateUtc="2022-10-24T10:58:00Z"/>
  <w16cex:commentExtensible w16cex:durableId="2700FC56" w16cex:dateUtc="2022-10-24T10: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9887B57" w16cid:durableId="2700F792"/>
  <w16cid:commentId w16cid:paraId="29BB5691" w16cid:durableId="270121B4"/>
  <w16cid:commentId w16cid:paraId="67BB05B6" w16cid:durableId="27012297"/>
  <w16cid:commentId w16cid:paraId="63A86919" w16cid:durableId="2700E071"/>
  <w16cid:commentId w16cid:paraId="76C48CCD" w16cid:durableId="2700FC48"/>
  <w16cid:commentId w16cid:paraId="5EC2FFA1" w16cid:durableId="2700E072"/>
  <w16cid:commentId w16cid:paraId="44BE7F8D" w16cid:durableId="2700FC4F"/>
  <w16cid:commentId w16cid:paraId="072BF668" w16cid:durableId="2700E073"/>
  <w16cid:commentId w16cid:paraId="715C76F2" w16cid:durableId="2700FC5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939660" w14:textId="77777777" w:rsidR="007176DF" w:rsidRDefault="007176DF" w:rsidP="001E53F3">
      <w:r>
        <w:separator/>
      </w:r>
    </w:p>
  </w:endnote>
  <w:endnote w:type="continuationSeparator" w:id="0">
    <w:p w14:paraId="141F2607" w14:textId="77777777" w:rsidR="007176DF" w:rsidRDefault="007176DF" w:rsidP="001E53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swiss"/>
    <w:pitch w:val="variable"/>
    <w:sig w:usb0="00000000" w:usb1="5000A1FF" w:usb2="00000000" w:usb3="00000000" w:csb0="000001BF" w:csb1="00000000"/>
  </w:font>
  <w:font w:name="Times">
    <w:panose1 w:val="02020603050405020304"/>
    <w:charset w:val="00"/>
    <w:family w:val="auto"/>
    <w:pitch w:val="variable"/>
    <w:sig w:usb0="E00002FF" w:usb1="5000205A"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5EDAA8" w14:textId="77777777" w:rsidR="007176DF" w:rsidRDefault="007176DF" w:rsidP="001E53F3">
      <w:r>
        <w:separator/>
      </w:r>
    </w:p>
  </w:footnote>
  <w:footnote w:type="continuationSeparator" w:id="0">
    <w:p w14:paraId="431D396A" w14:textId="77777777" w:rsidR="007176DF" w:rsidRDefault="007176DF" w:rsidP="001E53F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7D4F0D"/>
    <w:multiLevelType w:val="hybridMultilevel"/>
    <w:tmpl w:val="B15A383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D5C4C32"/>
    <w:multiLevelType w:val="hybridMultilevel"/>
    <w:tmpl w:val="B61A7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954793B"/>
    <w:multiLevelType w:val="multilevel"/>
    <w:tmpl w:val="AD8E966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52EA304D"/>
    <w:multiLevelType w:val="hybridMultilevel"/>
    <w:tmpl w:val="79482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6CE5DF3"/>
    <w:multiLevelType w:val="hybridMultilevel"/>
    <w:tmpl w:val="17046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MDI0MTQxMTAxNjYxs7BQ0lEKTi0uzszPAykwqgUA+Y+vVSwAAAA="/>
  </w:docVars>
  <w:rsids>
    <w:rsidRoot w:val="00C71A81"/>
    <w:rsid w:val="00055B47"/>
    <w:rsid w:val="000710C6"/>
    <w:rsid w:val="00074EF4"/>
    <w:rsid w:val="000E12C3"/>
    <w:rsid w:val="000E4194"/>
    <w:rsid w:val="00131980"/>
    <w:rsid w:val="00142DA2"/>
    <w:rsid w:val="001553F4"/>
    <w:rsid w:val="00160F7B"/>
    <w:rsid w:val="00161887"/>
    <w:rsid w:val="00161FC8"/>
    <w:rsid w:val="00164B85"/>
    <w:rsid w:val="00164EED"/>
    <w:rsid w:val="001851F8"/>
    <w:rsid w:val="00190B94"/>
    <w:rsid w:val="001A0C96"/>
    <w:rsid w:val="001C2392"/>
    <w:rsid w:val="001E53F3"/>
    <w:rsid w:val="001E69C5"/>
    <w:rsid w:val="001E7D52"/>
    <w:rsid w:val="001F06F6"/>
    <w:rsid w:val="00202175"/>
    <w:rsid w:val="002339E9"/>
    <w:rsid w:val="002743C9"/>
    <w:rsid w:val="00284AE8"/>
    <w:rsid w:val="002A4DB8"/>
    <w:rsid w:val="002D2540"/>
    <w:rsid w:val="002D67E5"/>
    <w:rsid w:val="002D7791"/>
    <w:rsid w:val="002E7C8A"/>
    <w:rsid w:val="00310245"/>
    <w:rsid w:val="00325B49"/>
    <w:rsid w:val="003523F9"/>
    <w:rsid w:val="0035337D"/>
    <w:rsid w:val="003652E2"/>
    <w:rsid w:val="003817DC"/>
    <w:rsid w:val="00384561"/>
    <w:rsid w:val="0039791B"/>
    <w:rsid w:val="003A51D3"/>
    <w:rsid w:val="003C35C0"/>
    <w:rsid w:val="003D6FBD"/>
    <w:rsid w:val="003F749A"/>
    <w:rsid w:val="0040572C"/>
    <w:rsid w:val="004128A0"/>
    <w:rsid w:val="00440FCB"/>
    <w:rsid w:val="00451D23"/>
    <w:rsid w:val="00461709"/>
    <w:rsid w:val="004B6988"/>
    <w:rsid w:val="0050586D"/>
    <w:rsid w:val="005408CB"/>
    <w:rsid w:val="00566179"/>
    <w:rsid w:val="00567C5A"/>
    <w:rsid w:val="005B777C"/>
    <w:rsid w:val="005D4C92"/>
    <w:rsid w:val="005F7A63"/>
    <w:rsid w:val="00607C6E"/>
    <w:rsid w:val="00633B21"/>
    <w:rsid w:val="00645695"/>
    <w:rsid w:val="00651DFE"/>
    <w:rsid w:val="00662F9D"/>
    <w:rsid w:val="00692785"/>
    <w:rsid w:val="006B4815"/>
    <w:rsid w:val="006B65F2"/>
    <w:rsid w:val="006C09E5"/>
    <w:rsid w:val="006F2A13"/>
    <w:rsid w:val="007176DF"/>
    <w:rsid w:val="007247CE"/>
    <w:rsid w:val="00740E73"/>
    <w:rsid w:val="00760291"/>
    <w:rsid w:val="00786D71"/>
    <w:rsid w:val="007A51D8"/>
    <w:rsid w:val="007F6B7F"/>
    <w:rsid w:val="00857408"/>
    <w:rsid w:val="008621A1"/>
    <w:rsid w:val="00893477"/>
    <w:rsid w:val="008A56D1"/>
    <w:rsid w:val="008B7CF1"/>
    <w:rsid w:val="008C2DE1"/>
    <w:rsid w:val="008E07D6"/>
    <w:rsid w:val="008E7F21"/>
    <w:rsid w:val="008F2A71"/>
    <w:rsid w:val="00925863"/>
    <w:rsid w:val="00945D20"/>
    <w:rsid w:val="00965728"/>
    <w:rsid w:val="00990BEC"/>
    <w:rsid w:val="009B2F08"/>
    <w:rsid w:val="009B714D"/>
    <w:rsid w:val="009F31D9"/>
    <w:rsid w:val="009F6FD8"/>
    <w:rsid w:val="00A25B75"/>
    <w:rsid w:val="00A25DFC"/>
    <w:rsid w:val="00A35D1A"/>
    <w:rsid w:val="00A42B7C"/>
    <w:rsid w:val="00A56789"/>
    <w:rsid w:val="00A63064"/>
    <w:rsid w:val="00A84B56"/>
    <w:rsid w:val="00AB318F"/>
    <w:rsid w:val="00AB692A"/>
    <w:rsid w:val="00B1358B"/>
    <w:rsid w:val="00B3588E"/>
    <w:rsid w:val="00B36620"/>
    <w:rsid w:val="00B37700"/>
    <w:rsid w:val="00B439F7"/>
    <w:rsid w:val="00B52038"/>
    <w:rsid w:val="00B663F7"/>
    <w:rsid w:val="00B66E30"/>
    <w:rsid w:val="00BD6C87"/>
    <w:rsid w:val="00C008D7"/>
    <w:rsid w:val="00C162F5"/>
    <w:rsid w:val="00C41824"/>
    <w:rsid w:val="00C44BB9"/>
    <w:rsid w:val="00C71A81"/>
    <w:rsid w:val="00C93ED9"/>
    <w:rsid w:val="00CA3357"/>
    <w:rsid w:val="00CB1B5E"/>
    <w:rsid w:val="00D014D1"/>
    <w:rsid w:val="00D171F7"/>
    <w:rsid w:val="00D35BFC"/>
    <w:rsid w:val="00D43B6A"/>
    <w:rsid w:val="00D81111"/>
    <w:rsid w:val="00D85B01"/>
    <w:rsid w:val="00D97089"/>
    <w:rsid w:val="00DB6F94"/>
    <w:rsid w:val="00DE220F"/>
    <w:rsid w:val="00DE727B"/>
    <w:rsid w:val="00DF4488"/>
    <w:rsid w:val="00E018D9"/>
    <w:rsid w:val="00E11390"/>
    <w:rsid w:val="00E26C1A"/>
    <w:rsid w:val="00E52FFC"/>
    <w:rsid w:val="00E666D3"/>
    <w:rsid w:val="00EA7C56"/>
    <w:rsid w:val="00EB6615"/>
    <w:rsid w:val="00F301EF"/>
    <w:rsid w:val="00F451A0"/>
    <w:rsid w:val="00F61B1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3F7032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autoRedefine/>
    <w:qFormat/>
    <w:rsid w:val="00161887"/>
    <w:pPr>
      <w:keepNext/>
      <w:spacing w:before="240" w:after="60"/>
      <w:jc w:val="both"/>
      <w:outlineLvl w:val="0"/>
    </w:pPr>
    <w:rPr>
      <w:rFonts w:ascii="Arial" w:eastAsiaTheme="majorEastAsia" w:hAnsi="Arial" w:cs="Arial"/>
      <w:b/>
      <w:bCs/>
      <w:color w:val="000000" w:themeColor="text1"/>
      <w:kern w:val="32"/>
      <w:sz w:val="20"/>
      <w:szCs w:val="20"/>
      <w:lang w:val="en-US"/>
    </w:rPr>
  </w:style>
  <w:style w:type="paragraph" w:styleId="Heading2">
    <w:name w:val="heading 2"/>
    <w:basedOn w:val="Normal"/>
    <w:next w:val="Normal"/>
    <w:link w:val="Heading2Char"/>
    <w:uiPriority w:val="9"/>
    <w:semiHidden/>
    <w:unhideWhenUsed/>
    <w:qFormat/>
    <w:rsid w:val="00164EED"/>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61887"/>
    <w:rPr>
      <w:rFonts w:ascii="Arial" w:eastAsiaTheme="majorEastAsia" w:hAnsi="Arial" w:cs="Arial"/>
      <w:b/>
      <w:bCs/>
      <w:color w:val="000000" w:themeColor="text1"/>
      <w:kern w:val="32"/>
      <w:sz w:val="20"/>
      <w:szCs w:val="20"/>
      <w:lang w:val="en-US"/>
    </w:rPr>
  </w:style>
  <w:style w:type="paragraph" w:styleId="BalloonText">
    <w:name w:val="Balloon Text"/>
    <w:basedOn w:val="Normal"/>
    <w:link w:val="BalloonTextChar"/>
    <w:uiPriority w:val="99"/>
    <w:semiHidden/>
    <w:unhideWhenUsed/>
    <w:rsid w:val="00C71A81"/>
    <w:rPr>
      <w:rFonts w:ascii="Lucida Grande" w:hAnsi="Lucida Grande"/>
      <w:sz w:val="18"/>
      <w:szCs w:val="18"/>
    </w:rPr>
  </w:style>
  <w:style w:type="character" w:customStyle="1" w:styleId="BalloonTextChar">
    <w:name w:val="Balloon Text Char"/>
    <w:basedOn w:val="DefaultParagraphFont"/>
    <w:link w:val="BalloonText"/>
    <w:uiPriority w:val="99"/>
    <w:semiHidden/>
    <w:rsid w:val="00C71A81"/>
    <w:rPr>
      <w:rFonts w:ascii="Lucida Grande" w:hAnsi="Lucida Grande"/>
      <w:sz w:val="18"/>
      <w:szCs w:val="18"/>
    </w:rPr>
  </w:style>
  <w:style w:type="character" w:styleId="CommentReference">
    <w:name w:val="annotation reference"/>
    <w:basedOn w:val="DefaultParagraphFont"/>
    <w:uiPriority w:val="99"/>
    <w:semiHidden/>
    <w:unhideWhenUsed/>
    <w:rsid w:val="008C2DE1"/>
    <w:rPr>
      <w:sz w:val="18"/>
      <w:szCs w:val="18"/>
    </w:rPr>
  </w:style>
  <w:style w:type="paragraph" w:styleId="CommentText">
    <w:name w:val="annotation text"/>
    <w:basedOn w:val="Normal"/>
    <w:link w:val="CommentTextChar"/>
    <w:uiPriority w:val="99"/>
    <w:unhideWhenUsed/>
    <w:rsid w:val="008C2DE1"/>
  </w:style>
  <w:style w:type="character" w:customStyle="1" w:styleId="CommentTextChar">
    <w:name w:val="Comment Text Char"/>
    <w:basedOn w:val="DefaultParagraphFont"/>
    <w:link w:val="CommentText"/>
    <w:uiPriority w:val="99"/>
    <w:rsid w:val="008C2DE1"/>
  </w:style>
  <w:style w:type="paragraph" w:styleId="CommentSubject">
    <w:name w:val="annotation subject"/>
    <w:basedOn w:val="CommentText"/>
    <w:next w:val="CommentText"/>
    <w:link w:val="CommentSubjectChar"/>
    <w:uiPriority w:val="99"/>
    <w:semiHidden/>
    <w:unhideWhenUsed/>
    <w:rsid w:val="008C2DE1"/>
    <w:rPr>
      <w:b/>
      <w:bCs/>
      <w:sz w:val="20"/>
      <w:szCs w:val="20"/>
    </w:rPr>
  </w:style>
  <w:style w:type="character" w:customStyle="1" w:styleId="CommentSubjectChar">
    <w:name w:val="Comment Subject Char"/>
    <w:basedOn w:val="CommentTextChar"/>
    <w:link w:val="CommentSubject"/>
    <w:uiPriority w:val="99"/>
    <w:semiHidden/>
    <w:rsid w:val="008C2DE1"/>
    <w:rPr>
      <w:b/>
      <w:bCs/>
      <w:sz w:val="20"/>
      <w:szCs w:val="20"/>
    </w:rPr>
  </w:style>
  <w:style w:type="character" w:styleId="Hyperlink">
    <w:name w:val="Hyperlink"/>
    <w:basedOn w:val="DefaultParagraphFont"/>
    <w:uiPriority w:val="99"/>
    <w:unhideWhenUsed/>
    <w:rsid w:val="00B663F7"/>
    <w:rPr>
      <w:color w:val="0000FF" w:themeColor="hyperlink"/>
      <w:u w:val="single"/>
    </w:rPr>
  </w:style>
  <w:style w:type="paragraph" w:styleId="ListParagraph">
    <w:name w:val="List Paragraph"/>
    <w:basedOn w:val="Normal"/>
    <w:uiPriority w:val="34"/>
    <w:qFormat/>
    <w:rsid w:val="00AB318F"/>
    <w:pPr>
      <w:ind w:left="720"/>
      <w:contextualSpacing/>
    </w:pPr>
    <w:rPr>
      <w:lang w:val="en-US"/>
    </w:rPr>
  </w:style>
  <w:style w:type="paragraph" w:styleId="Header">
    <w:name w:val="header"/>
    <w:basedOn w:val="Normal"/>
    <w:link w:val="HeaderChar"/>
    <w:uiPriority w:val="99"/>
    <w:unhideWhenUsed/>
    <w:rsid w:val="001E53F3"/>
    <w:pPr>
      <w:tabs>
        <w:tab w:val="center" w:pos="4680"/>
        <w:tab w:val="right" w:pos="9360"/>
      </w:tabs>
    </w:pPr>
  </w:style>
  <w:style w:type="character" w:customStyle="1" w:styleId="HeaderChar">
    <w:name w:val="Header Char"/>
    <w:basedOn w:val="DefaultParagraphFont"/>
    <w:link w:val="Header"/>
    <w:uiPriority w:val="99"/>
    <w:rsid w:val="001E53F3"/>
  </w:style>
  <w:style w:type="paragraph" w:styleId="Footer">
    <w:name w:val="footer"/>
    <w:basedOn w:val="Normal"/>
    <w:link w:val="FooterChar"/>
    <w:uiPriority w:val="99"/>
    <w:unhideWhenUsed/>
    <w:rsid w:val="001E53F3"/>
    <w:pPr>
      <w:tabs>
        <w:tab w:val="center" w:pos="4680"/>
        <w:tab w:val="right" w:pos="9360"/>
      </w:tabs>
    </w:pPr>
  </w:style>
  <w:style w:type="character" w:customStyle="1" w:styleId="FooterChar">
    <w:name w:val="Footer Char"/>
    <w:basedOn w:val="DefaultParagraphFont"/>
    <w:link w:val="Footer"/>
    <w:uiPriority w:val="99"/>
    <w:rsid w:val="001E53F3"/>
  </w:style>
  <w:style w:type="character" w:customStyle="1" w:styleId="apple-converted-space">
    <w:name w:val="apple-converted-space"/>
    <w:basedOn w:val="DefaultParagraphFont"/>
    <w:rsid w:val="00A25B75"/>
  </w:style>
  <w:style w:type="character" w:styleId="Emphasis">
    <w:name w:val="Emphasis"/>
    <w:basedOn w:val="DefaultParagraphFont"/>
    <w:uiPriority w:val="20"/>
    <w:qFormat/>
    <w:rsid w:val="00A25B75"/>
    <w:rPr>
      <w:i/>
      <w:iCs/>
    </w:rPr>
  </w:style>
  <w:style w:type="character" w:styleId="FollowedHyperlink">
    <w:name w:val="FollowedHyperlink"/>
    <w:basedOn w:val="DefaultParagraphFont"/>
    <w:uiPriority w:val="99"/>
    <w:semiHidden/>
    <w:unhideWhenUsed/>
    <w:rsid w:val="00965728"/>
    <w:rPr>
      <w:color w:val="800080" w:themeColor="followedHyperlink"/>
      <w:u w:val="single"/>
    </w:rPr>
  </w:style>
  <w:style w:type="character" w:customStyle="1" w:styleId="UnresolvedMention1">
    <w:name w:val="Unresolved Mention1"/>
    <w:basedOn w:val="DefaultParagraphFont"/>
    <w:uiPriority w:val="99"/>
    <w:semiHidden/>
    <w:unhideWhenUsed/>
    <w:rsid w:val="009F31D9"/>
    <w:rPr>
      <w:color w:val="605E5C"/>
      <w:shd w:val="clear" w:color="auto" w:fill="E1DFDD"/>
    </w:rPr>
  </w:style>
  <w:style w:type="paragraph" w:styleId="Revision">
    <w:name w:val="Revision"/>
    <w:hidden/>
    <w:uiPriority w:val="99"/>
    <w:semiHidden/>
    <w:rsid w:val="007F6B7F"/>
  </w:style>
  <w:style w:type="paragraph" w:styleId="NormalWeb">
    <w:name w:val="Normal (Web)"/>
    <w:basedOn w:val="Normal"/>
    <w:uiPriority w:val="99"/>
    <w:semiHidden/>
    <w:unhideWhenUsed/>
    <w:rsid w:val="00E666D3"/>
    <w:pPr>
      <w:spacing w:before="100" w:beforeAutospacing="1" w:after="100" w:afterAutospacing="1"/>
    </w:pPr>
    <w:rPr>
      <w:rFonts w:ascii="Times" w:hAnsi="Times" w:cs="Times New Roman"/>
      <w:sz w:val="20"/>
      <w:szCs w:val="20"/>
      <w:lang w:val="en-US"/>
    </w:rPr>
  </w:style>
  <w:style w:type="character" w:customStyle="1" w:styleId="Heading2Char">
    <w:name w:val="Heading 2 Char"/>
    <w:basedOn w:val="DefaultParagraphFont"/>
    <w:link w:val="Heading2"/>
    <w:uiPriority w:val="9"/>
    <w:semiHidden/>
    <w:rsid w:val="00164EED"/>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741432">
      <w:bodyDiv w:val="1"/>
      <w:marLeft w:val="0"/>
      <w:marRight w:val="0"/>
      <w:marTop w:val="0"/>
      <w:marBottom w:val="0"/>
      <w:divBdr>
        <w:top w:val="none" w:sz="0" w:space="0" w:color="auto"/>
        <w:left w:val="none" w:sz="0" w:space="0" w:color="auto"/>
        <w:bottom w:val="none" w:sz="0" w:space="0" w:color="auto"/>
        <w:right w:val="none" w:sz="0" w:space="0" w:color="auto"/>
      </w:divBdr>
    </w:div>
    <w:div w:id="231625569">
      <w:bodyDiv w:val="1"/>
      <w:marLeft w:val="0"/>
      <w:marRight w:val="0"/>
      <w:marTop w:val="0"/>
      <w:marBottom w:val="0"/>
      <w:divBdr>
        <w:top w:val="none" w:sz="0" w:space="0" w:color="auto"/>
        <w:left w:val="none" w:sz="0" w:space="0" w:color="auto"/>
        <w:bottom w:val="none" w:sz="0" w:space="0" w:color="auto"/>
        <w:right w:val="none" w:sz="0" w:space="0" w:color="auto"/>
      </w:divBdr>
    </w:div>
    <w:div w:id="268779840">
      <w:bodyDiv w:val="1"/>
      <w:marLeft w:val="0"/>
      <w:marRight w:val="0"/>
      <w:marTop w:val="0"/>
      <w:marBottom w:val="0"/>
      <w:divBdr>
        <w:top w:val="none" w:sz="0" w:space="0" w:color="auto"/>
        <w:left w:val="none" w:sz="0" w:space="0" w:color="auto"/>
        <w:bottom w:val="none" w:sz="0" w:space="0" w:color="auto"/>
        <w:right w:val="none" w:sz="0" w:space="0" w:color="auto"/>
      </w:divBdr>
    </w:div>
    <w:div w:id="956372481">
      <w:bodyDiv w:val="1"/>
      <w:marLeft w:val="0"/>
      <w:marRight w:val="0"/>
      <w:marTop w:val="0"/>
      <w:marBottom w:val="0"/>
      <w:divBdr>
        <w:top w:val="none" w:sz="0" w:space="0" w:color="auto"/>
        <w:left w:val="none" w:sz="0" w:space="0" w:color="auto"/>
        <w:bottom w:val="none" w:sz="0" w:space="0" w:color="auto"/>
        <w:right w:val="none" w:sz="0" w:space="0" w:color="auto"/>
      </w:divBdr>
    </w:div>
    <w:div w:id="1195577633">
      <w:bodyDiv w:val="1"/>
      <w:marLeft w:val="0"/>
      <w:marRight w:val="0"/>
      <w:marTop w:val="0"/>
      <w:marBottom w:val="0"/>
      <w:divBdr>
        <w:top w:val="none" w:sz="0" w:space="0" w:color="auto"/>
        <w:left w:val="none" w:sz="0" w:space="0" w:color="auto"/>
        <w:bottom w:val="none" w:sz="0" w:space="0" w:color="auto"/>
        <w:right w:val="none" w:sz="0" w:space="0" w:color="auto"/>
      </w:divBdr>
      <w:divsChild>
        <w:div w:id="1937592864">
          <w:marLeft w:val="0"/>
          <w:marRight w:val="0"/>
          <w:marTop w:val="0"/>
          <w:marBottom w:val="0"/>
          <w:divBdr>
            <w:top w:val="none" w:sz="0" w:space="0" w:color="auto"/>
            <w:left w:val="none" w:sz="0" w:space="0" w:color="auto"/>
            <w:bottom w:val="none" w:sz="0" w:space="0" w:color="auto"/>
            <w:right w:val="none" w:sz="0" w:space="0" w:color="auto"/>
          </w:divBdr>
          <w:divsChild>
            <w:div w:id="2058629340">
              <w:marLeft w:val="0"/>
              <w:marRight w:val="0"/>
              <w:marTop w:val="0"/>
              <w:marBottom w:val="0"/>
              <w:divBdr>
                <w:top w:val="none" w:sz="0" w:space="0" w:color="auto"/>
                <w:left w:val="none" w:sz="0" w:space="0" w:color="auto"/>
                <w:bottom w:val="none" w:sz="0" w:space="0" w:color="auto"/>
                <w:right w:val="none" w:sz="0" w:space="0" w:color="auto"/>
              </w:divBdr>
              <w:divsChild>
                <w:div w:id="131212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547814">
      <w:bodyDiv w:val="1"/>
      <w:marLeft w:val="0"/>
      <w:marRight w:val="0"/>
      <w:marTop w:val="0"/>
      <w:marBottom w:val="0"/>
      <w:divBdr>
        <w:top w:val="none" w:sz="0" w:space="0" w:color="auto"/>
        <w:left w:val="none" w:sz="0" w:space="0" w:color="auto"/>
        <w:bottom w:val="none" w:sz="0" w:space="0" w:color="auto"/>
        <w:right w:val="none" w:sz="0" w:space="0" w:color="auto"/>
      </w:divBdr>
    </w:div>
    <w:div w:id="1566144998">
      <w:bodyDiv w:val="1"/>
      <w:marLeft w:val="0"/>
      <w:marRight w:val="0"/>
      <w:marTop w:val="0"/>
      <w:marBottom w:val="0"/>
      <w:divBdr>
        <w:top w:val="none" w:sz="0" w:space="0" w:color="auto"/>
        <w:left w:val="none" w:sz="0" w:space="0" w:color="auto"/>
        <w:bottom w:val="none" w:sz="0" w:space="0" w:color="auto"/>
        <w:right w:val="none" w:sz="0" w:space="0" w:color="auto"/>
      </w:divBdr>
      <w:divsChild>
        <w:div w:id="1379402878">
          <w:marLeft w:val="0"/>
          <w:marRight w:val="0"/>
          <w:marTop w:val="0"/>
          <w:marBottom w:val="0"/>
          <w:divBdr>
            <w:top w:val="none" w:sz="0" w:space="0" w:color="auto"/>
            <w:left w:val="none" w:sz="0" w:space="0" w:color="auto"/>
            <w:bottom w:val="none" w:sz="0" w:space="0" w:color="auto"/>
            <w:right w:val="none" w:sz="0" w:space="0" w:color="auto"/>
          </w:divBdr>
          <w:divsChild>
            <w:div w:id="3097040">
              <w:marLeft w:val="0"/>
              <w:marRight w:val="0"/>
              <w:marTop w:val="0"/>
              <w:marBottom w:val="0"/>
              <w:divBdr>
                <w:top w:val="none" w:sz="0" w:space="0" w:color="auto"/>
                <w:left w:val="none" w:sz="0" w:space="0" w:color="auto"/>
                <w:bottom w:val="none" w:sz="0" w:space="0" w:color="auto"/>
                <w:right w:val="none" w:sz="0" w:space="0" w:color="auto"/>
              </w:divBdr>
              <w:divsChild>
                <w:div w:id="141493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290882">
      <w:bodyDiv w:val="1"/>
      <w:marLeft w:val="0"/>
      <w:marRight w:val="0"/>
      <w:marTop w:val="0"/>
      <w:marBottom w:val="0"/>
      <w:divBdr>
        <w:top w:val="none" w:sz="0" w:space="0" w:color="auto"/>
        <w:left w:val="none" w:sz="0" w:space="0" w:color="auto"/>
        <w:bottom w:val="none" w:sz="0" w:space="0" w:color="auto"/>
        <w:right w:val="none" w:sz="0" w:space="0" w:color="auto"/>
      </w:divBdr>
    </w:div>
    <w:div w:id="1691831020">
      <w:bodyDiv w:val="1"/>
      <w:marLeft w:val="0"/>
      <w:marRight w:val="0"/>
      <w:marTop w:val="0"/>
      <w:marBottom w:val="0"/>
      <w:divBdr>
        <w:top w:val="none" w:sz="0" w:space="0" w:color="auto"/>
        <w:left w:val="none" w:sz="0" w:space="0" w:color="auto"/>
        <w:bottom w:val="none" w:sz="0" w:space="0" w:color="auto"/>
        <w:right w:val="none" w:sz="0" w:space="0" w:color="auto"/>
      </w:divBdr>
    </w:div>
    <w:div w:id="213609312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esbiomaterials.eu/cms/content/klaas-de-groot-award" TargetMode="External"/><Relationship Id="rId18" Type="http://schemas.openxmlformats.org/officeDocument/2006/relationships/hyperlink" Target="https://blogs.rsc.org/bm/2022/10/03/biomaterials-science-lectureship-2023-nominations-now-open/?doing_wp_cron=1665398683.0566430091857910156250" TargetMode="External"/><Relationship Id="rId3" Type="http://schemas.openxmlformats.org/officeDocument/2006/relationships/styles" Target="styles.xml"/><Relationship Id="rId21" Type="http://schemas.openxmlformats.org/officeDocument/2006/relationships/image" Target="media/image2.jpg"/><Relationship Id="rId7" Type="http://schemas.openxmlformats.org/officeDocument/2006/relationships/endnotes" Target="endnotes.xml"/><Relationship Id="rId12" Type="http://schemas.openxmlformats.org/officeDocument/2006/relationships/hyperlink" Target="https://www.esbiomaterials.eu/cms/content/jean-leray-award" TargetMode="External"/><Relationship Id="rId17" Type="http://schemas.openxmlformats.org/officeDocument/2006/relationships/hyperlink" Target="https://www.esbiomaterials.eu/cms/content/eda-julia-polak" TargetMode="External"/><Relationship Id="rId25"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hyperlink" Target="https://www.esbiomaterials.eu/cms/content/racquel-legros-awards" TargetMode="External"/><Relationship Id="rId20" Type="http://schemas.openxmlformats.org/officeDocument/2006/relationships/hyperlink" Target="https://www.esbiomaterials.eu/cms/content/hosting-esb"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sbiomaterials.eu/cms/content/george-winter-award" TargetMode="External"/><Relationship Id="rId24"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yperlink" Target="https://www.esbiomaterials.eu/" TargetMode="External"/><Relationship Id="rId23" Type="http://schemas.openxmlformats.org/officeDocument/2006/relationships/theme" Target="theme/theme1.xml"/><Relationship Id="rId10" Type="http://schemas.openxmlformats.org/officeDocument/2006/relationships/hyperlink" Target="https://twitter.com/ESB2023" TargetMode="External"/><Relationship Id="rId19" Type="http://schemas.openxmlformats.org/officeDocument/2006/relationships/hyperlink" Target="https://twitter.com/BioMaterSci/status/1576894112904740864" TargetMode="External"/><Relationship Id="rId4" Type="http://schemas.openxmlformats.org/officeDocument/2006/relationships/settings" Target="settings.xml"/><Relationship Id="rId9" Type="http://schemas.openxmlformats.org/officeDocument/2006/relationships/hyperlink" Target="https://esb2023.org/" TargetMode="External"/><Relationship Id="rId14" Type="http://schemas.openxmlformats.org/officeDocument/2006/relationships/hyperlink" Target="https://www.esbiomaterials.eu/cms/content/international-award"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EF7543D-046E-490D-A7BD-59AFF4BACB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656</Words>
  <Characters>3742</Characters>
  <Application>Microsoft Office Word</Application>
  <DocSecurity>0</DocSecurity>
  <Lines>31</Lines>
  <Paragraphs>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4390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Matteo Santin</dc:creator>
  <cp:keywords/>
  <dc:description/>
  <cp:lastModifiedBy>Nicholas Dunne</cp:lastModifiedBy>
  <cp:revision>2</cp:revision>
  <cp:lastPrinted>2020-11-17T11:37:00Z</cp:lastPrinted>
  <dcterms:created xsi:type="dcterms:W3CDTF">2022-10-25T11:59:00Z</dcterms:created>
  <dcterms:modified xsi:type="dcterms:W3CDTF">2022-10-25T11:59:00Z</dcterms:modified>
</cp:coreProperties>
</file>